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E4" w:rsidRPr="00A35B20" w:rsidRDefault="008C58E4" w:rsidP="00A35B20">
      <w:pPr>
        <w:framePr w:wrap="none" w:vAnchor="page" w:hAnchor="page" w:x="-300" w:y="161"/>
        <w:rPr>
          <w:rFonts w:ascii="Times New Roman" w:hAnsi="Times New Roman" w:cs="Times New Roman"/>
        </w:rPr>
      </w:pPr>
    </w:p>
    <w:p w:rsidR="00CC57B3" w:rsidRDefault="00CC57B3" w:rsidP="006C5A60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</w:p>
    <w:p w:rsidR="00A35B20" w:rsidRDefault="00A35B20" w:rsidP="00CC57B3">
      <w:pPr>
        <w:pStyle w:val="70"/>
        <w:shd w:val="clear" w:color="auto" w:fill="auto"/>
        <w:spacing w:before="0" w:line="360" w:lineRule="auto"/>
        <w:ind w:firstLine="5670"/>
        <w:jc w:val="center"/>
        <w:rPr>
          <w:sz w:val="24"/>
          <w:szCs w:val="24"/>
        </w:rPr>
      </w:pPr>
      <w:r w:rsidRPr="00A35B20">
        <w:rPr>
          <w:sz w:val="24"/>
          <w:szCs w:val="24"/>
        </w:rPr>
        <w:t>Утверждаю</w:t>
      </w:r>
    </w:p>
    <w:p w:rsidR="00CC57B3" w:rsidRDefault="00CC57B3" w:rsidP="00CC57B3">
      <w:pPr>
        <w:pStyle w:val="70"/>
        <w:shd w:val="clear" w:color="auto" w:fill="auto"/>
        <w:spacing w:before="0" w:line="36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Директор МУ СШОР №10</w:t>
      </w:r>
    </w:p>
    <w:p w:rsidR="00CC57B3" w:rsidRDefault="003D025C" w:rsidP="00CC57B3">
      <w:pPr>
        <w:pStyle w:val="70"/>
        <w:shd w:val="clear" w:color="auto" w:fill="auto"/>
        <w:spacing w:before="0" w:line="36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А.В. Марков___________</w:t>
      </w:r>
      <w:r w:rsidR="00CC57B3">
        <w:rPr>
          <w:sz w:val="24"/>
          <w:szCs w:val="24"/>
        </w:rPr>
        <w:t>______</w:t>
      </w:r>
    </w:p>
    <w:p w:rsidR="00CC57B3" w:rsidRPr="00A35B20" w:rsidRDefault="00CC57B3" w:rsidP="00CC57B3">
      <w:pPr>
        <w:pStyle w:val="70"/>
        <w:shd w:val="clear" w:color="auto" w:fill="auto"/>
        <w:spacing w:before="0" w:line="360" w:lineRule="auto"/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D025C">
        <w:rPr>
          <w:sz w:val="24"/>
          <w:szCs w:val="24"/>
        </w:rPr>
        <w:t>_______</w:t>
      </w:r>
      <w:r>
        <w:rPr>
          <w:sz w:val="24"/>
          <w:szCs w:val="24"/>
        </w:rPr>
        <w:t>_____20</w:t>
      </w:r>
      <w:r w:rsidR="003B780B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35B20" w:rsidRPr="00A35B20" w:rsidRDefault="00A35B20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8C58E4" w:rsidRPr="00A35B20" w:rsidRDefault="005E275E" w:rsidP="00A35B20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35B20">
        <w:rPr>
          <w:sz w:val="24"/>
          <w:szCs w:val="24"/>
        </w:rPr>
        <w:t>ПОЛОЖЕНИЕ</w:t>
      </w:r>
    </w:p>
    <w:p w:rsidR="00F77A83" w:rsidRDefault="005E275E" w:rsidP="00CC57B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35B20">
        <w:rPr>
          <w:sz w:val="24"/>
          <w:szCs w:val="24"/>
        </w:rPr>
        <w:t>о порядке приема, перевода и отчисления лиц в</w:t>
      </w:r>
      <w:r w:rsidR="00CC57B3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 xml:space="preserve">муниципальное учреждение </w:t>
      </w:r>
      <w:r w:rsidR="003B780B">
        <w:rPr>
          <w:sz w:val="24"/>
          <w:szCs w:val="24"/>
        </w:rPr>
        <w:t>с</w:t>
      </w:r>
      <w:r w:rsidR="00F77A83">
        <w:rPr>
          <w:sz w:val="24"/>
          <w:szCs w:val="24"/>
        </w:rPr>
        <w:t>портив</w:t>
      </w:r>
      <w:r w:rsidRPr="00A35B20">
        <w:rPr>
          <w:sz w:val="24"/>
          <w:szCs w:val="24"/>
        </w:rPr>
        <w:t>ная школа</w:t>
      </w:r>
      <w:r w:rsidR="00CC57B3">
        <w:rPr>
          <w:sz w:val="24"/>
          <w:szCs w:val="24"/>
        </w:rPr>
        <w:t xml:space="preserve"> олимпийского резерва №10 им. ЗТР Устинова-Иванова Л.Н.</w:t>
      </w:r>
    </w:p>
    <w:p w:rsidR="00F77A83" w:rsidRDefault="005E275E" w:rsidP="00CC57B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35B20">
        <w:rPr>
          <w:sz w:val="24"/>
          <w:szCs w:val="24"/>
        </w:rPr>
        <w:t xml:space="preserve">на обучение по программам спортивной подготовки </w:t>
      </w:r>
    </w:p>
    <w:p w:rsidR="008C58E4" w:rsidRPr="00A35B20" w:rsidRDefault="005E275E" w:rsidP="00CC57B3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35B20">
        <w:rPr>
          <w:sz w:val="24"/>
          <w:szCs w:val="24"/>
        </w:rPr>
        <w:t>в области физической культуры и спорта</w:t>
      </w:r>
    </w:p>
    <w:p w:rsidR="008C58E4" w:rsidRPr="00A35B20" w:rsidRDefault="005E275E" w:rsidP="00A35B20">
      <w:pPr>
        <w:pStyle w:val="22"/>
        <w:framePr w:wrap="none" w:vAnchor="page" w:hAnchor="page" w:x="5054" w:y="14965"/>
        <w:shd w:val="clear" w:color="auto" w:fill="auto"/>
        <w:spacing w:line="240" w:lineRule="auto"/>
        <w:rPr>
          <w:sz w:val="24"/>
          <w:szCs w:val="24"/>
        </w:rPr>
      </w:pPr>
      <w:r w:rsidRPr="00A35B20">
        <w:rPr>
          <w:sz w:val="24"/>
          <w:szCs w:val="24"/>
        </w:rPr>
        <w:t>г.</w:t>
      </w:r>
      <w:r w:rsidR="00F251D2" w:rsidRPr="00F77A83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>Рыбинск 20</w:t>
      </w:r>
      <w:r w:rsidR="003B780B">
        <w:rPr>
          <w:sz w:val="24"/>
          <w:szCs w:val="24"/>
        </w:rPr>
        <w:t>21</w:t>
      </w:r>
      <w:r w:rsidRPr="00A35B20">
        <w:rPr>
          <w:sz w:val="24"/>
          <w:szCs w:val="24"/>
        </w:rPr>
        <w:t xml:space="preserve"> г.</w:t>
      </w:r>
    </w:p>
    <w:p w:rsidR="008C58E4" w:rsidRPr="00A35B20" w:rsidRDefault="008C58E4" w:rsidP="00A35B20">
      <w:pPr>
        <w:rPr>
          <w:rFonts w:ascii="Times New Roman" w:hAnsi="Times New Roman" w:cs="Times New Roman"/>
        </w:rPr>
        <w:sectPr w:rsidR="008C58E4" w:rsidRPr="00A35B20" w:rsidSect="00CC57B3">
          <w:pgSz w:w="11900" w:h="16840"/>
          <w:pgMar w:top="1134" w:right="843" w:bottom="360" w:left="1418" w:header="0" w:footer="3" w:gutter="0"/>
          <w:cols w:space="720"/>
          <w:noEndnote/>
          <w:docGrid w:linePitch="360"/>
        </w:sectPr>
      </w:pPr>
    </w:p>
    <w:p w:rsidR="008C58E4" w:rsidRPr="00CE123D" w:rsidRDefault="005E275E" w:rsidP="00CE123D">
      <w:pPr>
        <w:pStyle w:val="24"/>
        <w:shd w:val="clear" w:color="auto" w:fill="auto"/>
        <w:tabs>
          <w:tab w:val="left" w:pos="2002"/>
        </w:tabs>
        <w:spacing w:line="240" w:lineRule="auto"/>
        <w:ind w:firstLine="0"/>
        <w:rPr>
          <w:sz w:val="24"/>
          <w:szCs w:val="24"/>
        </w:rPr>
      </w:pPr>
      <w:r w:rsidRPr="00A35B20">
        <w:rPr>
          <w:rStyle w:val="a6"/>
          <w:sz w:val="24"/>
          <w:szCs w:val="24"/>
        </w:rPr>
        <w:lastRenderedPageBreak/>
        <w:t>I. Общие положения</w:t>
      </w:r>
    </w:p>
    <w:p w:rsidR="008C58E4" w:rsidRPr="00A35B20" w:rsidRDefault="008C58E4" w:rsidP="00CC57B3">
      <w:pPr>
        <w:rPr>
          <w:rFonts w:ascii="Times New Roman" w:hAnsi="Times New Roman" w:cs="Times New Roman"/>
        </w:rPr>
      </w:pPr>
    </w:p>
    <w:p w:rsidR="00CC57B3" w:rsidRDefault="005E275E" w:rsidP="00CC57B3">
      <w:pPr>
        <w:pStyle w:val="24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Настоящее положение разработано в соответствии с</w:t>
      </w:r>
      <w:r w:rsidR="00CC57B3">
        <w:rPr>
          <w:sz w:val="24"/>
          <w:szCs w:val="24"/>
        </w:rPr>
        <w:t>:</w:t>
      </w:r>
      <w:r w:rsidRPr="00A35B20">
        <w:rPr>
          <w:sz w:val="24"/>
          <w:szCs w:val="24"/>
        </w:rPr>
        <w:t xml:space="preserve"> </w:t>
      </w:r>
    </w:p>
    <w:p w:rsidR="00DB15DA" w:rsidRDefault="00DB15DA" w:rsidP="00DB15D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- </w:t>
      </w:r>
      <w:r w:rsidR="005E275E" w:rsidRPr="00A35B20">
        <w:t xml:space="preserve">Федеральным законом от 04.12.2007 </w:t>
      </w:r>
      <w:r w:rsidR="005E275E" w:rsidRPr="00A35B20">
        <w:rPr>
          <w:lang w:val="en-US" w:eastAsia="en-US" w:bidi="en-US"/>
        </w:rPr>
        <w:t>N</w:t>
      </w:r>
      <w:r w:rsidR="005E275E" w:rsidRPr="00A35B20">
        <w:rPr>
          <w:lang w:eastAsia="en-US" w:bidi="en-US"/>
        </w:rPr>
        <w:t xml:space="preserve"> </w:t>
      </w:r>
      <w:r w:rsidR="005E275E" w:rsidRPr="00A35B20">
        <w:t xml:space="preserve">329-ФЗ «О физической культуре и спорте в Российской Федерации»; </w:t>
      </w:r>
    </w:p>
    <w:p w:rsidR="00DB15DA" w:rsidRDefault="00DB15DA" w:rsidP="00DB15D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- П</w:t>
      </w:r>
      <w:r w:rsidR="005E275E" w:rsidRPr="00A35B20">
        <w:t xml:space="preserve">риказом Министерства спорта Российской Федерации от 27.12.2013 № 1125 «Об утверждении </w:t>
      </w:r>
      <w:r w:rsidR="005E275E" w:rsidRPr="004228F5">
        <w:t>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в М</w:t>
      </w:r>
      <w:r w:rsidR="00CC57B3" w:rsidRPr="004228F5">
        <w:t>инюсте РФ от 05.03.2014 №31522);</w:t>
      </w:r>
      <w:r w:rsidR="004228F5" w:rsidRPr="004228F5">
        <w:t xml:space="preserve"> </w:t>
      </w:r>
    </w:p>
    <w:p w:rsidR="004228F5" w:rsidRPr="004228F5" w:rsidRDefault="00DB15DA" w:rsidP="00DB15D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>
        <w:t xml:space="preserve">- </w:t>
      </w:r>
      <w:r w:rsidR="004228F5" w:rsidRPr="004228F5">
        <w:rPr>
          <w:spacing w:val="2"/>
        </w:rPr>
        <w:t xml:space="preserve">Постановлением правительства </w:t>
      </w:r>
      <w:r w:rsidR="004228F5">
        <w:rPr>
          <w:spacing w:val="2"/>
        </w:rPr>
        <w:t>Ярославской области</w:t>
      </w:r>
      <w:r w:rsidR="004228F5" w:rsidRPr="004228F5">
        <w:rPr>
          <w:spacing w:val="2"/>
        </w:rPr>
        <w:t> от 12 марта 2015 года N 260-п</w:t>
      </w:r>
      <w:r w:rsidR="004228F5">
        <w:rPr>
          <w:spacing w:val="2"/>
        </w:rPr>
        <w:t xml:space="preserve"> </w:t>
      </w:r>
      <w:r w:rsidR="004228F5" w:rsidRPr="004228F5">
        <w:rPr>
          <w:spacing w:val="2"/>
        </w:rPr>
        <w:t>«</w:t>
      </w:r>
      <w:r w:rsidR="004228F5">
        <w:rPr>
          <w:spacing w:val="2"/>
        </w:rPr>
        <w:t>Об утверждении порядка приема в физкультурно-спортивные организации, созданные Ярославской областью или муниципальными образованиями Ярославской области»</w:t>
      </w:r>
      <w:r w:rsidR="004228F5" w:rsidRPr="004228F5">
        <w:rPr>
          <w:spacing w:val="2"/>
        </w:rPr>
        <w:t>;</w:t>
      </w:r>
    </w:p>
    <w:p w:rsidR="00DB15DA" w:rsidRDefault="00DB15DA" w:rsidP="00CC57B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57B3">
        <w:rPr>
          <w:sz w:val="24"/>
          <w:szCs w:val="24"/>
        </w:rPr>
        <w:t>Федеральным стандартом спортивной подготовки</w:t>
      </w:r>
      <w:r w:rsidR="005E275E" w:rsidRPr="00A35B20">
        <w:rPr>
          <w:sz w:val="24"/>
          <w:szCs w:val="24"/>
        </w:rPr>
        <w:t xml:space="preserve"> по вид</w:t>
      </w:r>
      <w:r w:rsidR="00CC57B3">
        <w:rPr>
          <w:sz w:val="24"/>
          <w:szCs w:val="24"/>
        </w:rPr>
        <w:t>у спорта стрельба из лука</w:t>
      </w:r>
      <w:r>
        <w:rPr>
          <w:sz w:val="24"/>
          <w:szCs w:val="24"/>
        </w:rPr>
        <w:t>;</w:t>
      </w:r>
    </w:p>
    <w:p w:rsidR="00DB15DA" w:rsidRDefault="00DB15DA" w:rsidP="00CC57B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стандартом спортивной подготовки</w:t>
      </w:r>
      <w:r w:rsidRPr="00A35B20">
        <w:rPr>
          <w:sz w:val="24"/>
          <w:szCs w:val="24"/>
        </w:rPr>
        <w:t xml:space="preserve"> по вид</w:t>
      </w:r>
      <w:r>
        <w:rPr>
          <w:sz w:val="24"/>
          <w:szCs w:val="24"/>
        </w:rPr>
        <w:t>у спорта стрельба из лука;</w:t>
      </w:r>
    </w:p>
    <w:p w:rsidR="008C58E4" w:rsidRPr="00A35B20" w:rsidRDefault="00DB15DA" w:rsidP="00CC57B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75E" w:rsidRPr="00A35B20">
        <w:rPr>
          <w:sz w:val="24"/>
          <w:szCs w:val="24"/>
        </w:rPr>
        <w:t xml:space="preserve">Уставом МУ СШОР № </w:t>
      </w:r>
      <w:r w:rsidR="00CE123D">
        <w:rPr>
          <w:sz w:val="24"/>
          <w:szCs w:val="24"/>
        </w:rPr>
        <w:t>10</w:t>
      </w:r>
      <w:r w:rsidR="005E275E" w:rsidRPr="00A35B20">
        <w:rPr>
          <w:sz w:val="24"/>
          <w:szCs w:val="24"/>
        </w:rPr>
        <w:t>.</w:t>
      </w:r>
    </w:p>
    <w:p w:rsidR="008C58E4" w:rsidRPr="00A35B20" w:rsidRDefault="005E275E" w:rsidP="00CC57B3">
      <w:pPr>
        <w:pStyle w:val="24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Настоящее Положение регламентирует прием </w:t>
      </w:r>
      <w:r w:rsidR="00CE123D">
        <w:rPr>
          <w:sz w:val="24"/>
          <w:szCs w:val="24"/>
        </w:rPr>
        <w:t xml:space="preserve">на обучение </w:t>
      </w:r>
      <w:r w:rsidR="00F77A83">
        <w:rPr>
          <w:sz w:val="24"/>
          <w:szCs w:val="24"/>
        </w:rPr>
        <w:t>по программам спортивной подготовки в области физической культуры и спорта</w:t>
      </w:r>
      <w:r w:rsidRPr="00A35B20">
        <w:rPr>
          <w:sz w:val="24"/>
          <w:szCs w:val="24"/>
        </w:rPr>
        <w:t xml:space="preserve"> на основании результатов индивидуального отбора лиц, имеющих необходимые для освоения соответствующей программы по выбранному виду спорта.</w:t>
      </w:r>
    </w:p>
    <w:p w:rsidR="008C58E4" w:rsidRPr="00A35B20" w:rsidRDefault="005E275E" w:rsidP="00CC57B3">
      <w:pPr>
        <w:pStyle w:val="24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Учреждение осуществляет прием </w:t>
      </w:r>
      <w:r w:rsidR="00C9493C">
        <w:rPr>
          <w:sz w:val="24"/>
          <w:szCs w:val="24"/>
        </w:rPr>
        <w:t>лиц</w:t>
      </w:r>
      <w:r w:rsidR="00E65B05">
        <w:rPr>
          <w:sz w:val="24"/>
          <w:szCs w:val="24"/>
        </w:rPr>
        <w:t xml:space="preserve"> на обучение на этапы спортивной </w:t>
      </w:r>
      <w:r w:rsidRPr="00A35B20">
        <w:rPr>
          <w:sz w:val="24"/>
          <w:szCs w:val="24"/>
        </w:rPr>
        <w:t xml:space="preserve">подготовки </w:t>
      </w:r>
      <w:r w:rsidR="00CE123D">
        <w:rPr>
          <w:sz w:val="24"/>
          <w:szCs w:val="24"/>
        </w:rPr>
        <w:t>по программ</w:t>
      </w:r>
      <w:r w:rsidR="00E65B05">
        <w:rPr>
          <w:sz w:val="24"/>
          <w:szCs w:val="24"/>
        </w:rPr>
        <w:t>ам</w:t>
      </w:r>
      <w:r w:rsidRPr="00A35B20">
        <w:rPr>
          <w:sz w:val="24"/>
          <w:szCs w:val="24"/>
        </w:rPr>
        <w:t xml:space="preserve"> спортивной подготовки в области физической культуры и спорта:</w:t>
      </w:r>
    </w:p>
    <w:p w:rsidR="008C58E4" w:rsidRDefault="00E65B05" w:rsidP="00CC57B3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75E" w:rsidRPr="00A35B20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="005E275E" w:rsidRPr="00A35B20">
        <w:rPr>
          <w:sz w:val="24"/>
          <w:szCs w:val="24"/>
        </w:rPr>
        <w:t xml:space="preserve"> с</w:t>
      </w:r>
      <w:r w:rsidR="00CE123D">
        <w:rPr>
          <w:sz w:val="24"/>
          <w:szCs w:val="24"/>
        </w:rPr>
        <w:t xml:space="preserve">портивной подготовки по виду спорта </w:t>
      </w:r>
      <w:r w:rsidR="00DB15DA">
        <w:rPr>
          <w:sz w:val="24"/>
          <w:szCs w:val="24"/>
        </w:rPr>
        <w:t>С</w:t>
      </w:r>
      <w:r w:rsidR="00CE123D">
        <w:rPr>
          <w:sz w:val="24"/>
          <w:szCs w:val="24"/>
        </w:rPr>
        <w:t>трельба из лука</w:t>
      </w:r>
      <w:r w:rsidR="005E275E" w:rsidRPr="00A35B20">
        <w:rPr>
          <w:sz w:val="24"/>
          <w:szCs w:val="24"/>
        </w:rPr>
        <w:t>;</w:t>
      </w:r>
    </w:p>
    <w:p w:rsidR="00DB15DA" w:rsidRDefault="00E65B05" w:rsidP="007F2E00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B15DA" w:rsidRPr="00A35B20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="00DB15DA" w:rsidRPr="00A35B20">
        <w:rPr>
          <w:sz w:val="24"/>
          <w:szCs w:val="24"/>
        </w:rPr>
        <w:t xml:space="preserve"> с</w:t>
      </w:r>
      <w:r w:rsidR="00DB15DA">
        <w:rPr>
          <w:sz w:val="24"/>
          <w:szCs w:val="24"/>
        </w:rPr>
        <w:t>портивной подготовки по виду спорта Конный спорт.</w:t>
      </w:r>
    </w:p>
    <w:p w:rsidR="008C58E4" w:rsidRPr="00DB15DA" w:rsidRDefault="005E275E" w:rsidP="00DB15DA">
      <w:pPr>
        <w:pStyle w:val="24"/>
        <w:shd w:val="clear" w:color="auto" w:fill="auto"/>
        <w:tabs>
          <w:tab w:val="left" w:pos="851"/>
          <w:tab w:val="left" w:pos="958"/>
        </w:tabs>
        <w:spacing w:line="240" w:lineRule="auto"/>
        <w:ind w:firstLine="0"/>
        <w:jc w:val="both"/>
        <w:rPr>
          <w:sz w:val="24"/>
          <w:szCs w:val="24"/>
        </w:rPr>
      </w:pPr>
      <w:r w:rsidRPr="00DB15DA">
        <w:rPr>
          <w:sz w:val="24"/>
          <w:szCs w:val="24"/>
        </w:rPr>
        <w:t>В Учреждение принимаются учащиеся из числа лиц, не имеющих медицинских противопоказаний и прошедших предварительный индивидуальный отбор.</w:t>
      </w:r>
    </w:p>
    <w:p w:rsidR="008C58E4" w:rsidRPr="00A35B20" w:rsidRDefault="005E275E" w:rsidP="00CC57B3">
      <w:pPr>
        <w:pStyle w:val="24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Индивидуальный отбор проводится в целях выявления у поступающих физических и двигательных умений, необходимых для освоения соответствующих </w:t>
      </w:r>
      <w:r w:rsidR="00C9493C">
        <w:rPr>
          <w:sz w:val="24"/>
          <w:szCs w:val="24"/>
        </w:rPr>
        <w:t>спортивных</w:t>
      </w:r>
      <w:r w:rsidRPr="00A35B20">
        <w:rPr>
          <w:sz w:val="24"/>
          <w:szCs w:val="24"/>
        </w:rPr>
        <w:t xml:space="preserve"> программ.</w:t>
      </w:r>
    </w:p>
    <w:p w:rsidR="008C58E4" w:rsidRPr="00A35B20" w:rsidRDefault="005E275E" w:rsidP="00CC57B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Индивидуальный отбор в Учреждение включает в себя тест</w:t>
      </w:r>
      <w:r w:rsidR="00CE123D">
        <w:rPr>
          <w:sz w:val="24"/>
          <w:szCs w:val="24"/>
        </w:rPr>
        <w:t>ирование</w:t>
      </w:r>
      <w:r w:rsidRPr="00A35B20">
        <w:rPr>
          <w:sz w:val="24"/>
          <w:szCs w:val="24"/>
        </w:rPr>
        <w:t xml:space="preserve"> (</w:t>
      </w:r>
      <w:r w:rsidR="00CE123D">
        <w:rPr>
          <w:sz w:val="24"/>
          <w:szCs w:val="24"/>
        </w:rPr>
        <w:t>сдача контрольных нормативов</w:t>
      </w:r>
      <w:r w:rsidRPr="00A35B20">
        <w:rPr>
          <w:sz w:val="24"/>
          <w:szCs w:val="24"/>
        </w:rPr>
        <w:t xml:space="preserve">) по общей и специальной физической подготовке </w:t>
      </w:r>
      <w:r w:rsidRPr="00A35B20">
        <w:rPr>
          <w:rStyle w:val="2a"/>
          <w:sz w:val="24"/>
          <w:szCs w:val="24"/>
        </w:rPr>
        <w:t>(Приложение 1).</w:t>
      </w:r>
    </w:p>
    <w:p w:rsidR="008C58E4" w:rsidRPr="00A35B20" w:rsidRDefault="005E275E" w:rsidP="00CE123D">
      <w:pPr>
        <w:pStyle w:val="24"/>
        <w:numPr>
          <w:ilvl w:val="0"/>
          <w:numId w:val="9"/>
        </w:numPr>
        <w:shd w:val="clear" w:color="auto" w:fill="auto"/>
        <w:tabs>
          <w:tab w:val="left" w:pos="851"/>
          <w:tab w:val="left" w:pos="128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 организации приема поступающих директор Учреждения обеспечивает соблюдение их прав, прав родителей или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8C58E4" w:rsidRPr="00BF6DBA" w:rsidRDefault="00B812AB" w:rsidP="00CE123D">
      <w:pPr>
        <w:pStyle w:val="24"/>
        <w:numPr>
          <w:ilvl w:val="0"/>
          <w:numId w:val="9"/>
        </w:numPr>
        <w:shd w:val="clear" w:color="auto" w:fill="auto"/>
        <w:tabs>
          <w:tab w:val="left" w:pos="851"/>
          <w:tab w:val="left" w:pos="1071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</w:t>
      </w:r>
      <w:r w:rsidR="005E275E" w:rsidRPr="00A35B20">
        <w:rPr>
          <w:sz w:val="24"/>
          <w:szCs w:val="24"/>
        </w:rPr>
        <w:t>е позднее, чем за месяц до начала приема документов</w:t>
      </w:r>
      <w:r>
        <w:rPr>
          <w:sz w:val="24"/>
          <w:szCs w:val="24"/>
        </w:rPr>
        <w:t>,</w:t>
      </w:r>
      <w:r w:rsidR="005E275E" w:rsidRPr="00A35B20">
        <w:rPr>
          <w:sz w:val="24"/>
          <w:szCs w:val="24"/>
        </w:rPr>
        <w:t xml:space="preserve"> Учреждение на своем официальном сайте в информационно-коммуникационной сети "Интернет"</w:t>
      </w:r>
      <w:r w:rsidRPr="00B812AB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 xml:space="preserve">и информационном стенде Учреждения </w:t>
      </w:r>
      <w:r w:rsidR="005E275E" w:rsidRPr="00A35B20">
        <w:rPr>
          <w:sz w:val="24"/>
          <w:szCs w:val="24"/>
        </w:rPr>
        <w:t xml:space="preserve">размещает следующую информацию и документы с целью </w:t>
      </w:r>
      <w:r w:rsidR="005E275E" w:rsidRPr="00BF6DBA">
        <w:rPr>
          <w:color w:val="auto"/>
          <w:sz w:val="24"/>
          <w:szCs w:val="24"/>
        </w:rPr>
        <w:t>ознакомления с ними поступающих и их законных представителей:</w:t>
      </w:r>
    </w:p>
    <w:p w:rsidR="00BF6DBA" w:rsidRDefault="007E769C" w:rsidP="007E769C">
      <w:pPr>
        <w:pStyle w:val="30"/>
        <w:shd w:val="clear" w:color="auto" w:fill="auto"/>
        <w:tabs>
          <w:tab w:val="left" w:pos="851"/>
          <w:tab w:val="left" w:pos="3580"/>
        </w:tabs>
        <w:spacing w:after="209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копия устава физкультурно-спортивной организации;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локальные нормативные акты, регламентирующие реализацию программ спортивной подготовки;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 xml:space="preserve">- </w:t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расписание работы приемной и апелляционной комиссий;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сроки приема документов, необходимых для зачисления в физкультурно-спортивную организацию;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требования, предъявляемые к уровню физических (двигательных) способностей и к психологическим качествам поступающих;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условия и особенности проведения отбора для лиц с ограниченными возможностями здоровья;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условия приема по договорам по спортивной подготовке за счет средств физических и (или) юридических лиц;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 xml:space="preserve">копии документа об утверждении стоимости услуг по программе спортивной </w:t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lastRenderedPageBreak/>
        <w:t>подготовки;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правила подачи и рассмотрения апелляций по результатам отбора;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сроки зачисления в физкультурно-спортивную организацию;</w:t>
      </w:r>
      <w:r w:rsidR="00BF6DBA" w:rsidRPr="00BF6DBA">
        <w:rPr>
          <w:b w:val="0"/>
          <w:color w:val="auto"/>
          <w:spacing w:val="2"/>
          <w:sz w:val="24"/>
          <w:szCs w:val="24"/>
        </w:rPr>
        <w:br/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b w:val="0"/>
          <w:color w:val="auto"/>
          <w:spacing w:val="2"/>
          <w:sz w:val="24"/>
          <w:szCs w:val="24"/>
          <w:shd w:val="clear" w:color="auto" w:fill="FFFFFF"/>
        </w:rPr>
        <w:tab/>
      </w:r>
      <w:r w:rsidR="00BF6DBA" w:rsidRPr="00BF6DBA">
        <w:rPr>
          <w:b w:val="0"/>
          <w:color w:val="auto"/>
          <w:spacing w:val="2"/>
          <w:sz w:val="24"/>
          <w:szCs w:val="24"/>
          <w:shd w:val="clear" w:color="auto" w:fill="FFFFFF"/>
        </w:rPr>
        <w:t>образец договора о прохождении спортивной подготовки на бюджетной основе.</w:t>
      </w:r>
      <w:r w:rsidR="00BF6DBA" w:rsidRPr="00BF6DBA">
        <w:rPr>
          <w:color w:val="auto"/>
          <w:sz w:val="24"/>
          <w:szCs w:val="24"/>
        </w:rPr>
        <w:t xml:space="preserve"> </w:t>
      </w:r>
    </w:p>
    <w:p w:rsidR="008C58E4" w:rsidRPr="00A35B20" w:rsidRDefault="0027476E" w:rsidP="00BF6DBA">
      <w:pPr>
        <w:pStyle w:val="30"/>
        <w:shd w:val="clear" w:color="auto" w:fill="auto"/>
        <w:tabs>
          <w:tab w:val="left" w:pos="851"/>
          <w:tab w:val="left" w:pos="3580"/>
        </w:tabs>
        <w:spacing w:after="209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27476E">
        <w:rPr>
          <w:sz w:val="24"/>
          <w:szCs w:val="24"/>
        </w:rPr>
        <w:t xml:space="preserve">. </w:t>
      </w:r>
      <w:r w:rsidR="005E275E" w:rsidRPr="00A35B20">
        <w:rPr>
          <w:sz w:val="24"/>
          <w:szCs w:val="24"/>
        </w:rPr>
        <w:t xml:space="preserve">Организация </w:t>
      </w:r>
      <w:r w:rsidR="009D27BA">
        <w:rPr>
          <w:sz w:val="24"/>
          <w:szCs w:val="24"/>
        </w:rPr>
        <w:t>работы приемной комиссии</w:t>
      </w:r>
      <w:r w:rsidR="005E275E" w:rsidRPr="00A35B20">
        <w:rPr>
          <w:sz w:val="24"/>
          <w:szCs w:val="24"/>
        </w:rPr>
        <w:t>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179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Организация приема и зачисления поступающих, а также их индивидуальный отбор осуществляются приемной комиссией Учреждения.</w:t>
      </w:r>
      <w:r w:rsidR="009D27BA" w:rsidRPr="009D27BA">
        <w:rPr>
          <w:sz w:val="24"/>
          <w:szCs w:val="24"/>
        </w:rPr>
        <w:t xml:space="preserve"> </w:t>
      </w:r>
      <w:r w:rsidR="009D27BA">
        <w:rPr>
          <w:sz w:val="24"/>
          <w:szCs w:val="24"/>
        </w:rPr>
        <w:t>Состав</w:t>
      </w:r>
      <w:r w:rsidR="009D27BA" w:rsidRPr="00A35B20">
        <w:rPr>
          <w:sz w:val="24"/>
          <w:szCs w:val="24"/>
        </w:rPr>
        <w:t xml:space="preserve"> комисси</w:t>
      </w:r>
      <w:r w:rsidR="009D27BA">
        <w:rPr>
          <w:sz w:val="24"/>
          <w:szCs w:val="24"/>
        </w:rPr>
        <w:t>и</w:t>
      </w:r>
      <w:r w:rsidR="009D27BA" w:rsidRPr="00A35B20">
        <w:rPr>
          <w:sz w:val="24"/>
          <w:szCs w:val="24"/>
        </w:rPr>
        <w:t xml:space="preserve"> утвержда</w:t>
      </w:r>
      <w:r w:rsidR="009D27BA">
        <w:rPr>
          <w:sz w:val="24"/>
          <w:szCs w:val="24"/>
        </w:rPr>
        <w:t>е</w:t>
      </w:r>
      <w:r w:rsidR="009D27BA" w:rsidRPr="00A35B20">
        <w:rPr>
          <w:sz w:val="24"/>
          <w:szCs w:val="24"/>
        </w:rPr>
        <w:t xml:space="preserve">тся приказом директора Учреждения. </w:t>
      </w:r>
      <w:r w:rsidRPr="00A35B20">
        <w:rPr>
          <w:sz w:val="24"/>
          <w:szCs w:val="24"/>
        </w:rPr>
        <w:t>Председателем приемной комиссии является директор Учреждения.</w:t>
      </w:r>
      <w:r w:rsidR="009D27BA">
        <w:rPr>
          <w:sz w:val="24"/>
          <w:szCs w:val="24"/>
        </w:rPr>
        <w:t xml:space="preserve"> 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182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состав комиссии входят: председатель комиссии, заместитель председателя комиссии, члены комиссии. Состав приемной комиссии (не менее пяти человек) формируется из числа тренерско- преподавательского состава, других педагогических работников Учреждения, участвующих в реализации образовательных программ.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19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секретарь приемной комиссии, который назначается директором Учреждения.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179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Для организации и проведения вступительных испытаний, требующих наличие у поступающих физических качеств, председателем приемной комиссии утверждаются составы приёмной и апелляционной комиссий.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175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Полномочия и порядок деятельности приёмной и апелляционной комиссий утверждаются председателем приемной комиссии.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Персональный состав Комиссии утверждается приказом директора Учреждения.</w:t>
      </w:r>
    </w:p>
    <w:p w:rsidR="008C58E4" w:rsidRPr="00A35B20" w:rsidRDefault="005E275E" w:rsidP="00CE123D">
      <w:pPr>
        <w:pStyle w:val="24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Права и обязанности членов Комиссии:</w:t>
      </w:r>
    </w:p>
    <w:p w:rsidR="008C58E4" w:rsidRPr="00A35B20" w:rsidRDefault="005E275E" w:rsidP="00CE123D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Председатель комиссии:</w:t>
      </w:r>
    </w:p>
    <w:p w:rsidR="008C58E4" w:rsidRPr="00A35B20" w:rsidRDefault="005E275E" w:rsidP="00CE123D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68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осуществляет общее руководство работой Комиссии;</w:t>
      </w:r>
    </w:p>
    <w:p w:rsidR="008C58E4" w:rsidRPr="00A35B20" w:rsidRDefault="005E275E" w:rsidP="00CE123D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68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председательствует на заседаниях Комиссии;</w:t>
      </w:r>
    </w:p>
    <w:p w:rsidR="008C58E4" w:rsidRPr="00A35B20" w:rsidRDefault="005E275E" w:rsidP="00CE123D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68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дает поручения членам Комиссии;</w:t>
      </w:r>
    </w:p>
    <w:p w:rsidR="008C58E4" w:rsidRPr="00A35B20" w:rsidRDefault="005E275E" w:rsidP="00CE123D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68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подписывает протоколы заседаний Комиссии.</w:t>
      </w:r>
    </w:p>
    <w:p w:rsidR="008C58E4" w:rsidRPr="00A35B20" w:rsidRDefault="005E275E" w:rsidP="000D4C2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8C58E4" w:rsidRPr="00A35B20" w:rsidRDefault="005E275E" w:rsidP="000D4C2E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31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Секретарь комиссии обеспечивает организационное сопровождение деятельности Комиссии, в том числе: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осуществляет прием документов и регистрацию поступающих;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35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готовит материалы к заседанию Комиссии;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ведет и подписывает протоколы заседаний Комиссии;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43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размещает на стенде, а также на сайте Учреждения сведения о результатах индивидуального отбора, списки лиц, рекомендованных Приемной комиссией для зачисления в Учреждение;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выполняет иные поручения председателя Комиссии.</w:t>
      </w:r>
    </w:p>
    <w:p w:rsidR="008C58E4" w:rsidRPr="00A35B20" w:rsidRDefault="005E275E" w:rsidP="000D4C2E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34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Члены Комиссии: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участвуют в заседаниях Комиссии;</w:t>
      </w:r>
    </w:p>
    <w:p w:rsidR="008C58E4" w:rsidRPr="00A35B20" w:rsidRDefault="005E275E" w:rsidP="000D4C2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8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принимают решения по вопросам, отнесенным к компетенции Комиссии.</w:t>
      </w:r>
    </w:p>
    <w:p w:rsidR="008C58E4" w:rsidRPr="00A35B20" w:rsidRDefault="005E275E" w:rsidP="000D4C2E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295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Учреждение самостоятельно устанавливает сроки проведения индивидуального отбора поступающих в соответствующем году, утверждаемые приказом директора учреждения.</w:t>
      </w:r>
    </w:p>
    <w:p w:rsidR="008C58E4" w:rsidRPr="00A35B20" w:rsidRDefault="005E275E" w:rsidP="000D4C2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0D4C2E">
        <w:rPr>
          <w:b/>
          <w:sz w:val="24"/>
          <w:szCs w:val="24"/>
        </w:rPr>
        <w:t>2.13</w:t>
      </w:r>
      <w:r w:rsidRPr="00A35B20">
        <w:rPr>
          <w:sz w:val="24"/>
          <w:szCs w:val="24"/>
        </w:rPr>
        <w:t xml:space="preserve"> </w:t>
      </w:r>
      <w:r w:rsidR="000D4C2E" w:rsidRPr="00CC4FE3">
        <w:rPr>
          <w:sz w:val="24"/>
          <w:szCs w:val="24"/>
        </w:rPr>
        <w:t xml:space="preserve">      </w:t>
      </w:r>
      <w:r w:rsidRPr="00A35B20">
        <w:rPr>
          <w:sz w:val="24"/>
          <w:szCs w:val="24"/>
        </w:rPr>
        <w:t>Порядок проведения заседаний Комиссии:</w:t>
      </w:r>
    </w:p>
    <w:p w:rsidR="008C58E4" w:rsidRPr="00A35B20" w:rsidRDefault="005E275E" w:rsidP="007E769C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0D4C2E">
        <w:rPr>
          <w:b/>
          <w:sz w:val="24"/>
          <w:szCs w:val="24"/>
        </w:rPr>
        <w:t>2.13.1.</w:t>
      </w:r>
      <w:r w:rsidR="000D4C2E" w:rsidRPr="000D4C2E">
        <w:rPr>
          <w:b/>
          <w:sz w:val="24"/>
          <w:szCs w:val="24"/>
        </w:rPr>
        <w:t xml:space="preserve"> </w:t>
      </w:r>
      <w:r w:rsidRPr="00A35B20">
        <w:rPr>
          <w:sz w:val="24"/>
          <w:szCs w:val="24"/>
        </w:rPr>
        <w:t>Заседание Комиссии считается правомочным, если на нем присутствует более половины его</w:t>
      </w:r>
      <w:r w:rsidR="007E769C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>членов.</w:t>
      </w:r>
    </w:p>
    <w:p w:rsidR="008C58E4" w:rsidRPr="00A35B20" w:rsidRDefault="005E275E" w:rsidP="000D4C2E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lastRenderedPageBreak/>
        <w:t>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подготовке.</w:t>
      </w:r>
    </w:p>
    <w:p w:rsidR="008C58E4" w:rsidRPr="00A35B20" w:rsidRDefault="005E275E" w:rsidP="000D4C2E">
      <w:pPr>
        <w:pStyle w:val="24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35B20">
        <w:rPr>
          <w:sz w:val="24"/>
          <w:szCs w:val="24"/>
        </w:rPr>
        <w:t>По окончании обсуждения председатель Комиссии выносит на голосование рекомендацию о зачислении поступающего в Учреждение.</w:t>
      </w:r>
    </w:p>
    <w:p w:rsidR="008C58E4" w:rsidRPr="00A35B20" w:rsidRDefault="005E275E" w:rsidP="000D4C2E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8C58E4" w:rsidRPr="00A35B20" w:rsidRDefault="005E275E" w:rsidP="000D4C2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 равном количестве голосов «за» и «против» голос председателя Комиссии является решающим.</w:t>
      </w:r>
    </w:p>
    <w:p w:rsidR="008C58E4" w:rsidRDefault="005E275E" w:rsidP="000D4C2E">
      <w:pPr>
        <w:pStyle w:val="24"/>
        <w:numPr>
          <w:ilvl w:val="0"/>
          <w:numId w:val="13"/>
        </w:numPr>
        <w:shd w:val="clear" w:color="auto" w:fill="auto"/>
        <w:tabs>
          <w:tab w:val="left" w:pos="851"/>
          <w:tab w:val="left" w:pos="1503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Решения Комиссии оформляются протоколом.</w:t>
      </w:r>
    </w:p>
    <w:p w:rsidR="007B2931" w:rsidRPr="00A35B20" w:rsidRDefault="007B2931" w:rsidP="007B2931">
      <w:pPr>
        <w:pStyle w:val="24"/>
        <w:shd w:val="clear" w:color="auto" w:fill="auto"/>
        <w:tabs>
          <w:tab w:val="left" w:pos="851"/>
          <w:tab w:val="left" w:pos="1503"/>
        </w:tabs>
        <w:spacing w:line="240" w:lineRule="auto"/>
        <w:ind w:firstLine="0"/>
        <w:jc w:val="both"/>
        <w:rPr>
          <w:sz w:val="24"/>
          <w:szCs w:val="24"/>
        </w:rPr>
      </w:pPr>
    </w:p>
    <w:p w:rsidR="0027476E" w:rsidRDefault="0027476E" w:rsidP="00333407">
      <w:pPr>
        <w:pStyle w:val="24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jc w:val="both"/>
        <w:rPr>
          <w:b/>
          <w:sz w:val="24"/>
          <w:szCs w:val="24"/>
        </w:rPr>
      </w:pPr>
      <w:r w:rsidRPr="004D257A">
        <w:rPr>
          <w:b/>
          <w:sz w:val="24"/>
          <w:szCs w:val="24"/>
        </w:rPr>
        <w:t>Прием вновь поступающих лиц в Учреждение.</w:t>
      </w:r>
    </w:p>
    <w:p w:rsidR="0027476E" w:rsidRPr="004D257A" w:rsidRDefault="0027476E" w:rsidP="0027476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27476E" w:rsidRPr="00A35B20" w:rsidRDefault="00333407" w:rsidP="009D27BA">
      <w:pPr>
        <w:pStyle w:val="24"/>
        <w:shd w:val="clear" w:color="auto" w:fill="auto"/>
        <w:tabs>
          <w:tab w:val="left" w:pos="851"/>
          <w:tab w:val="left" w:pos="11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7476E">
        <w:rPr>
          <w:b/>
          <w:sz w:val="24"/>
          <w:szCs w:val="24"/>
        </w:rPr>
        <w:t>.1.</w:t>
      </w:r>
      <w:r w:rsidR="0027476E">
        <w:rPr>
          <w:b/>
          <w:sz w:val="24"/>
          <w:szCs w:val="24"/>
        </w:rPr>
        <w:tab/>
      </w:r>
      <w:r w:rsidR="009D27BA" w:rsidRPr="00A35B20">
        <w:rPr>
          <w:sz w:val="24"/>
          <w:szCs w:val="24"/>
        </w:rPr>
        <w:t>Приём в Учреждение осуществляется на количество мест в соответствии с утвержденным Учреждению муниципальным за</w:t>
      </w:r>
      <w:r w:rsidR="009D27BA">
        <w:rPr>
          <w:sz w:val="24"/>
          <w:szCs w:val="24"/>
        </w:rPr>
        <w:t>данием на оказание муниципальных</w:t>
      </w:r>
      <w:r w:rsidR="009D27BA" w:rsidRPr="00A35B20">
        <w:rPr>
          <w:sz w:val="24"/>
          <w:szCs w:val="24"/>
        </w:rPr>
        <w:t xml:space="preserve"> услуг (выполнение работ).</w:t>
      </w:r>
    </w:p>
    <w:p w:rsidR="0027476E" w:rsidRPr="00A35B20" w:rsidRDefault="00333407" w:rsidP="0027476E">
      <w:pPr>
        <w:pStyle w:val="24"/>
        <w:shd w:val="clear" w:color="auto" w:fill="auto"/>
        <w:tabs>
          <w:tab w:val="left" w:pos="851"/>
          <w:tab w:val="left" w:pos="118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7476E" w:rsidRPr="004D257A">
        <w:rPr>
          <w:b/>
          <w:sz w:val="24"/>
          <w:szCs w:val="24"/>
        </w:rPr>
        <w:t>.</w:t>
      </w:r>
      <w:r w:rsidR="0027476E" w:rsidRPr="00C50B73">
        <w:rPr>
          <w:b/>
          <w:sz w:val="24"/>
          <w:szCs w:val="24"/>
        </w:rPr>
        <w:t>2</w:t>
      </w:r>
      <w:r w:rsidR="0027476E" w:rsidRPr="004D257A">
        <w:rPr>
          <w:b/>
          <w:sz w:val="24"/>
          <w:szCs w:val="24"/>
        </w:rPr>
        <w:t>.</w:t>
      </w:r>
      <w:r w:rsidR="0027476E">
        <w:rPr>
          <w:sz w:val="24"/>
          <w:szCs w:val="24"/>
        </w:rPr>
        <w:tab/>
      </w:r>
      <w:r w:rsidR="0027476E" w:rsidRPr="00A35B20">
        <w:rPr>
          <w:sz w:val="24"/>
          <w:szCs w:val="24"/>
        </w:rPr>
        <w:t xml:space="preserve">Прием, индивидуальный отбор и зачисление в Учреждение осуществляется в период с 01 сентября по 30 </w:t>
      </w:r>
      <w:r w:rsidR="0027476E">
        <w:rPr>
          <w:sz w:val="24"/>
          <w:szCs w:val="24"/>
        </w:rPr>
        <w:t>октября</w:t>
      </w:r>
      <w:r w:rsidR="0027476E" w:rsidRPr="00A35B20">
        <w:rPr>
          <w:sz w:val="24"/>
          <w:szCs w:val="24"/>
        </w:rPr>
        <w:t xml:space="preserve"> текущего года:</w:t>
      </w:r>
    </w:p>
    <w:p w:rsidR="0027476E" w:rsidRPr="00A35B20" w:rsidRDefault="0027476E" w:rsidP="0027476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39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группы начальной подготовки из числа несовершеннолетних граждан на основании результатов индивидуального отбора, который заключается в оценке общей физической подготовки поступающих в соответствии с нормативами, определенными Федеральными стандартами спортивной подготовки и программами спортивной подготовки по видам спорта, утверждёнными директором Учреждения.</w:t>
      </w:r>
    </w:p>
    <w:p w:rsidR="0027476E" w:rsidRDefault="0027476E" w:rsidP="0027476E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946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группы тренировочного этапа подготовки (этап спортивной специализации)</w:t>
      </w:r>
      <w:r>
        <w:rPr>
          <w:sz w:val="24"/>
          <w:szCs w:val="24"/>
        </w:rPr>
        <w:t xml:space="preserve"> и последующих этапов подготовки -</w:t>
      </w:r>
      <w:r w:rsidRPr="00A35B20">
        <w:rPr>
          <w:sz w:val="24"/>
          <w:szCs w:val="24"/>
        </w:rPr>
        <w:t xml:space="preserve">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 по видам спорта, утверждёнными директором Учреждения.</w:t>
      </w:r>
    </w:p>
    <w:p w:rsidR="0027476E" w:rsidRDefault="0027476E" w:rsidP="0027476E">
      <w:pPr>
        <w:pStyle w:val="24"/>
        <w:shd w:val="clear" w:color="auto" w:fill="auto"/>
        <w:tabs>
          <w:tab w:val="left" w:pos="851"/>
          <w:tab w:val="left" w:pos="94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течении </w:t>
      </w:r>
      <w:r w:rsidRPr="0027476E">
        <w:rPr>
          <w:sz w:val="24"/>
          <w:szCs w:val="24"/>
        </w:rPr>
        <w:t xml:space="preserve">всего календарного года возможен дополнительный набор в спортивные группы, при наличии дополнительных мест и при условии сдачи нормативов по общефизической и специальной </w:t>
      </w:r>
      <w:r>
        <w:rPr>
          <w:sz w:val="24"/>
          <w:szCs w:val="24"/>
        </w:rPr>
        <w:t xml:space="preserve">физической </w:t>
      </w:r>
      <w:r w:rsidRPr="0027476E">
        <w:rPr>
          <w:sz w:val="24"/>
          <w:szCs w:val="24"/>
        </w:rPr>
        <w:t>подготовке</w:t>
      </w:r>
      <w:r>
        <w:rPr>
          <w:sz w:val="24"/>
          <w:szCs w:val="24"/>
        </w:rPr>
        <w:t>.</w:t>
      </w:r>
    </w:p>
    <w:p w:rsidR="007B2931" w:rsidRPr="00A35B20" w:rsidRDefault="007B2931" w:rsidP="007B2931">
      <w:pPr>
        <w:pStyle w:val="24"/>
        <w:shd w:val="clear" w:color="auto" w:fill="auto"/>
        <w:tabs>
          <w:tab w:val="left" w:pos="851"/>
          <w:tab w:val="left" w:pos="1295"/>
        </w:tabs>
        <w:spacing w:line="240" w:lineRule="auto"/>
        <w:ind w:firstLine="0"/>
        <w:jc w:val="both"/>
        <w:rPr>
          <w:sz w:val="24"/>
          <w:szCs w:val="24"/>
        </w:rPr>
      </w:pPr>
      <w:r w:rsidRPr="007B2931">
        <w:rPr>
          <w:b/>
          <w:sz w:val="24"/>
          <w:szCs w:val="24"/>
        </w:rPr>
        <w:t>3.3.</w:t>
      </w:r>
      <w:r>
        <w:rPr>
          <w:sz w:val="24"/>
          <w:szCs w:val="24"/>
        </w:rPr>
        <w:tab/>
      </w:r>
      <w:r w:rsidRPr="00A35B20">
        <w:rPr>
          <w:sz w:val="24"/>
          <w:szCs w:val="24"/>
        </w:rPr>
        <w:t>Прием в Учрежде</w:t>
      </w:r>
      <w:r>
        <w:rPr>
          <w:sz w:val="24"/>
          <w:szCs w:val="24"/>
        </w:rPr>
        <w:t>ние на обучение по</w:t>
      </w:r>
      <w:r w:rsidRPr="00A35B20">
        <w:rPr>
          <w:sz w:val="24"/>
          <w:szCs w:val="24"/>
        </w:rPr>
        <w:t xml:space="preserve"> программам </w:t>
      </w:r>
      <w:r>
        <w:rPr>
          <w:sz w:val="24"/>
          <w:szCs w:val="24"/>
        </w:rPr>
        <w:t xml:space="preserve">спортивной подготовки </w:t>
      </w:r>
      <w:r w:rsidRPr="00A35B20">
        <w:rPr>
          <w:sz w:val="24"/>
          <w:szCs w:val="24"/>
        </w:rPr>
        <w:t xml:space="preserve">осуществляется по письменному заявлению (установленного образца) на русском языке законных представителей поступающих </w:t>
      </w:r>
      <w:r w:rsidRPr="00A35B20">
        <w:rPr>
          <w:rStyle w:val="2a"/>
          <w:sz w:val="24"/>
          <w:szCs w:val="24"/>
        </w:rPr>
        <w:t xml:space="preserve">(Приложение </w:t>
      </w:r>
      <w:r>
        <w:rPr>
          <w:rStyle w:val="2a"/>
          <w:sz w:val="24"/>
          <w:szCs w:val="24"/>
        </w:rPr>
        <w:t>№</w:t>
      </w:r>
      <w:r w:rsidRPr="00A35B20">
        <w:rPr>
          <w:rStyle w:val="2a"/>
          <w:sz w:val="24"/>
          <w:szCs w:val="24"/>
        </w:rPr>
        <w:t>2).</w:t>
      </w:r>
    </w:p>
    <w:p w:rsidR="007B2931" w:rsidRPr="00A35B20" w:rsidRDefault="007B2931" w:rsidP="007B2931">
      <w:pPr>
        <w:pStyle w:val="24"/>
        <w:numPr>
          <w:ilvl w:val="1"/>
          <w:numId w:val="43"/>
        </w:numPr>
        <w:shd w:val="clear" w:color="auto" w:fill="auto"/>
        <w:tabs>
          <w:tab w:val="left" w:pos="851"/>
          <w:tab w:val="left" w:pos="134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5B20">
        <w:rPr>
          <w:sz w:val="24"/>
          <w:szCs w:val="24"/>
        </w:rPr>
        <w:t>При подаче заявления представляются следующие документы:</w:t>
      </w:r>
    </w:p>
    <w:p w:rsidR="007B2931" w:rsidRPr="007E769C" w:rsidRDefault="007B2931" w:rsidP="007B2931">
      <w:pPr>
        <w:pStyle w:val="24"/>
        <w:numPr>
          <w:ilvl w:val="0"/>
          <w:numId w:val="10"/>
        </w:numPr>
        <w:shd w:val="clear" w:color="auto" w:fill="auto"/>
        <w:tabs>
          <w:tab w:val="left" w:pos="851"/>
          <w:tab w:val="left" w:pos="109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7E769C">
        <w:rPr>
          <w:color w:val="auto"/>
          <w:spacing w:val="2"/>
          <w:sz w:val="24"/>
          <w:szCs w:val="24"/>
          <w:shd w:val="clear" w:color="auto" w:fill="FFFFFF"/>
        </w:rPr>
        <w:t>копия паспорта (при наличии) или свидетельства о рождении несовершеннолетнего поступающего;</w:t>
      </w:r>
    </w:p>
    <w:p w:rsidR="007B2931" w:rsidRPr="00A35B20" w:rsidRDefault="007B2931" w:rsidP="007B2931">
      <w:pPr>
        <w:pStyle w:val="24"/>
        <w:numPr>
          <w:ilvl w:val="0"/>
          <w:numId w:val="10"/>
        </w:numPr>
        <w:shd w:val="clear" w:color="auto" w:fill="auto"/>
        <w:tabs>
          <w:tab w:val="left" w:pos="851"/>
          <w:tab w:val="left" w:pos="1098"/>
        </w:tabs>
        <w:spacing w:line="240" w:lineRule="auto"/>
        <w:ind w:firstLine="0"/>
        <w:rPr>
          <w:sz w:val="24"/>
          <w:szCs w:val="24"/>
        </w:rPr>
      </w:pPr>
      <w:r w:rsidRPr="00A35B20">
        <w:rPr>
          <w:sz w:val="24"/>
          <w:szCs w:val="24"/>
        </w:rPr>
        <w:t>медицинскую справку, подтверждающую отсутствие у поступающего противопоказаний для освоения образовательной программы по избранному виду спорта</w:t>
      </w:r>
      <w:r>
        <w:rPr>
          <w:sz w:val="24"/>
          <w:szCs w:val="24"/>
        </w:rPr>
        <w:t>, выданную не более чем за три месяца до даты подачи заявления</w:t>
      </w:r>
      <w:r w:rsidRPr="00A35B20">
        <w:rPr>
          <w:sz w:val="24"/>
          <w:szCs w:val="24"/>
        </w:rPr>
        <w:t>;</w:t>
      </w:r>
    </w:p>
    <w:p w:rsidR="007B2931" w:rsidRPr="00A35B20" w:rsidRDefault="007B2931" w:rsidP="007B2931">
      <w:pPr>
        <w:pStyle w:val="24"/>
        <w:numPr>
          <w:ilvl w:val="0"/>
          <w:numId w:val="10"/>
        </w:numPr>
        <w:shd w:val="clear" w:color="auto" w:fill="auto"/>
        <w:tabs>
          <w:tab w:val="left" w:pos="851"/>
          <w:tab w:val="left" w:pos="1098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фотографи</w:t>
      </w:r>
      <w:r>
        <w:rPr>
          <w:sz w:val="24"/>
          <w:szCs w:val="24"/>
        </w:rPr>
        <w:t>и</w:t>
      </w:r>
      <w:r w:rsidRPr="00A35B20">
        <w:rPr>
          <w:sz w:val="24"/>
          <w:szCs w:val="24"/>
        </w:rPr>
        <w:t xml:space="preserve"> поступающего (3Х4, 2 шт.);</w:t>
      </w:r>
    </w:p>
    <w:p w:rsidR="007B2931" w:rsidRPr="00A35B20" w:rsidRDefault="007B2931" w:rsidP="007B2931">
      <w:pPr>
        <w:pStyle w:val="24"/>
        <w:numPr>
          <w:ilvl w:val="1"/>
          <w:numId w:val="43"/>
        </w:numPr>
        <w:shd w:val="clear" w:color="auto" w:fill="auto"/>
        <w:tabs>
          <w:tab w:val="left" w:pos="851"/>
          <w:tab w:val="left" w:pos="133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5B20">
        <w:rPr>
          <w:sz w:val="24"/>
          <w:szCs w:val="24"/>
        </w:rPr>
        <w:t>Не допускается взимание платы с поступающих при подаче документов.</w:t>
      </w:r>
    </w:p>
    <w:p w:rsidR="007B2931" w:rsidRPr="00AD6829" w:rsidRDefault="007B2931" w:rsidP="0027476E">
      <w:pPr>
        <w:pStyle w:val="24"/>
        <w:numPr>
          <w:ilvl w:val="1"/>
          <w:numId w:val="43"/>
        </w:numPr>
        <w:shd w:val="clear" w:color="auto" w:fill="auto"/>
        <w:tabs>
          <w:tab w:val="left" w:pos="426"/>
          <w:tab w:val="left" w:pos="851"/>
        </w:tabs>
        <w:spacing w:after="183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5B20">
        <w:rPr>
          <w:sz w:val="24"/>
          <w:szCs w:val="24"/>
        </w:rPr>
        <w:t>На каждого поступающего заводится личное дело,</w:t>
      </w:r>
      <w:r w:rsidR="00AD6829">
        <w:rPr>
          <w:sz w:val="24"/>
          <w:szCs w:val="24"/>
        </w:rPr>
        <w:t xml:space="preserve"> в котором хранятся все сданные </w:t>
      </w:r>
      <w:r w:rsidRPr="00A35B20">
        <w:rPr>
          <w:sz w:val="24"/>
          <w:szCs w:val="24"/>
        </w:rPr>
        <w:t>документы и материалы результатов индивидуального отбора.</w:t>
      </w:r>
    </w:p>
    <w:p w:rsidR="0027476E" w:rsidRPr="00A35B20" w:rsidRDefault="00333407" w:rsidP="0027476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7476E" w:rsidRPr="004D257A">
        <w:rPr>
          <w:b/>
          <w:sz w:val="24"/>
          <w:szCs w:val="24"/>
        </w:rPr>
        <w:t>.</w:t>
      </w:r>
      <w:r w:rsidR="00AD6829">
        <w:rPr>
          <w:b/>
          <w:sz w:val="24"/>
          <w:szCs w:val="24"/>
        </w:rPr>
        <w:t>7</w:t>
      </w:r>
      <w:r w:rsidR="0027476E" w:rsidRPr="004D257A">
        <w:rPr>
          <w:b/>
          <w:sz w:val="24"/>
          <w:szCs w:val="24"/>
        </w:rPr>
        <w:t>.</w:t>
      </w:r>
      <w:r w:rsidR="0027476E">
        <w:rPr>
          <w:sz w:val="24"/>
          <w:szCs w:val="24"/>
        </w:rPr>
        <w:tab/>
      </w:r>
      <w:r w:rsidR="0027476E" w:rsidRPr="00A35B20">
        <w:rPr>
          <w:sz w:val="24"/>
          <w:szCs w:val="24"/>
        </w:rPr>
        <w:t xml:space="preserve">Индивидуальный отбор поступающих проводится в виде сдачи </w:t>
      </w:r>
      <w:r w:rsidR="0027476E">
        <w:rPr>
          <w:sz w:val="24"/>
          <w:szCs w:val="24"/>
        </w:rPr>
        <w:t>контрольно-переводных норм</w:t>
      </w:r>
      <w:r w:rsidR="0027476E" w:rsidRPr="00A35B20">
        <w:rPr>
          <w:sz w:val="24"/>
          <w:szCs w:val="24"/>
        </w:rPr>
        <w:t>ативов по общей</w:t>
      </w:r>
      <w:r w:rsidR="0027476E">
        <w:rPr>
          <w:sz w:val="24"/>
          <w:szCs w:val="24"/>
        </w:rPr>
        <w:t xml:space="preserve"> и специальной</w:t>
      </w:r>
      <w:r w:rsidR="0027476E" w:rsidRPr="00A35B20">
        <w:rPr>
          <w:sz w:val="24"/>
          <w:szCs w:val="24"/>
        </w:rPr>
        <w:t xml:space="preserve"> физической подготовке.</w:t>
      </w:r>
    </w:p>
    <w:p w:rsidR="0027476E" w:rsidRPr="00A35B20" w:rsidRDefault="0027476E" w:rsidP="0027476E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Результаты тестирования по общей </w:t>
      </w:r>
      <w:r>
        <w:rPr>
          <w:sz w:val="24"/>
          <w:szCs w:val="24"/>
        </w:rPr>
        <w:t xml:space="preserve">и специальной </w:t>
      </w:r>
      <w:r w:rsidRPr="00A35B20">
        <w:rPr>
          <w:sz w:val="24"/>
          <w:szCs w:val="24"/>
        </w:rPr>
        <w:t xml:space="preserve">физической подготовке оформляется протоколом </w:t>
      </w:r>
      <w:r w:rsidRPr="00A35B20">
        <w:rPr>
          <w:rStyle w:val="2a"/>
          <w:sz w:val="24"/>
          <w:szCs w:val="24"/>
        </w:rPr>
        <w:t>(Приложение №3)</w:t>
      </w:r>
    </w:p>
    <w:p w:rsidR="0027476E" w:rsidRPr="00A35B20" w:rsidRDefault="00333407" w:rsidP="0027476E">
      <w:pPr>
        <w:pStyle w:val="24"/>
        <w:shd w:val="clear" w:color="auto" w:fill="auto"/>
        <w:tabs>
          <w:tab w:val="left" w:pos="851"/>
          <w:tab w:val="left" w:pos="115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7476E" w:rsidRPr="004D257A">
        <w:rPr>
          <w:b/>
          <w:sz w:val="24"/>
          <w:szCs w:val="24"/>
        </w:rPr>
        <w:t>.</w:t>
      </w:r>
      <w:r w:rsidR="00AD6829">
        <w:rPr>
          <w:b/>
          <w:sz w:val="24"/>
          <w:szCs w:val="24"/>
        </w:rPr>
        <w:t>8</w:t>
      </w:r>
      <w:r w:rsidR="0027476E" w:rsidRPr="004D257A">
        <w:rPr>
          <w:b/>
          <w:sz w:val="24"/>
          <w:szCs w:val="24"/>
        </w:rPr>
        <w:t>.</w:t>
      </w:r>
      <w:r w:rsidR="0027476E">
        <w:rPr>
          <w:sz w:val="24"/>
          <w:szCs w:val="24"/>
        </w:rPr>
        <w:tab/>
      </w:r>
      <w:r w:rsidR="0027476E" w:rsidRPr="00A35B20">
        <w:rPr>
          <w:sz w:val="24"/>
          <w:szCs w:val="24"/>
        </w:rPr>
        <w:t>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27476E" w:rsidRPr="00A35B20" w:rsidRDefault="00333407" w:rsidP="0027476E">
      <w:pPr>
        <w:pStyle w:val="24"/>
        <w:shd w:val="clear" w:color="auto" w:fill="auto"/>
        <w:tabs>
          <w:tab w:val="left" w:pos="851"/>
          <w:tab w:val="left" w:pos="115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7476E" w:rsidRPr="004D257A">
        <w:rPr>
          <w:b/>
          <w:sz w:val="24"/>
          <w:szCs w:val="24"/>
        </w:rPr>
        <w:t>.</w:t>
      </w:r>
      <w:r w:rsidR="00AD6829">
        <w:rPr>
          <w:b/>
          <w:sz w:val="24"/>
          <w:szCs w:val="24"/>
        </w:rPr>
        <w:t>9</w:t>
      </w:r>
      <w:r w:rsidR="0027476E" w:rsidRPr="004D257A">
        <w:rPr>
          <w:b/>
          <w:sz w:val="24"/>
          <w:szCs w:val="24"/>
        </w:rPr>
        <w:t>.</w:t>
      </w:r>
      <w:r w:rsidR="0027476E">
        <w:rPr>
          <w:sz w:val="24"/>
          <w:szCs w:val="24"/>
        </w:rPr>
        <w:tab/>
      </w:r>
      <w:r w:rsidR="0027476E" w:rsidRPr="00A35B20">
        <w:rPr>
          <w:sz w:val="24"/>
          <w:szCs w:val="24"/>
        </w:rPr>
        <w:t xml:space="preserve">Решение о зачислении поступающего в Учреждение выносится приемной комиссией </w:t>
      </w:r>
      <w:r w:rsidR="0027476E" w:rsidRPr="00A35B20">
        <w:rPr>
          <w:sz w:val="24"/>
          <w:szCs w:val="24"/>
        </w:rPr>
        <w:lastRenderedPageBreak/>
        <w:t>Учреждения и оформляется приказом директора Учреждения.</w:t>
      </w:r>
    </w:p>
    <w:p w:rsidR="0027476E" w:rsidRDefault="00333407" w:rsidP="00333407">
      <w:pPr>
        <w:pStyle w:val="24"/>
        <w:shd w:val="clear" w:color="auto" w:fill="auto"/>
        <w:tabs>
          <w:tab w:val="left" w:pos="851"/>
          <w:tab w:val="left" w:pos="11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AD682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27476E" w:rsidRPr="004D257A">
        <w:rPr>
          <w:b/>
          <w:sz w:val="24"/>
          <w:szCs w:val="24"/>
        </w:rPr>
        <w:t xml:space="preserve"> </w:t>
      </w:r>
      <w:r w:rsidR="0027476E">
        <w:rPr>
          <w:sz w:val="24"/>
          <w:szCs w:val="24"/>
        </w:rPr>
        <w:tab/>
      </w:r>
      <w:r w:rsidR="0027476E" w:rsidRPr="00A35B20">
        <w:rPr>
          <w:sz w:val="24"/>
          <w:szCs w:val="24"/>
        </w:rPr>
        <w:t>Основаниями для отказа в приеме в Учреждение являются:</w:t>
      </w:r>
    </w:p>
    <w:p w:rsidR="0027476E" w:rsidRPr="001D0840" w:rsidRDefault="00333407" w:rsidP="00333407">
      <w:pPr>
        <w:pStyle w:val="24"/>
        <w:shd w:val="clear" w:color="auto" w:fill="auto"/>
        <w:tabs>
          <w:tab w:val="left" w:pos="851"/>
          <w:tab w:val="left" w:pos="893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color w:val="auto"/>
          <w:spacing w:val="2"/>
          <w:sz w:val="24"/>
          <w:szCs w:val="24"/>
          <w:shd w:val="clear" w:color="auto" w:fill="FFFFFF"/>
        </w:rPr>
        <w:tab/>
      </w:r>
      <w:r w:rsidR="0027476E" w:rsidRPr="001D0840">
        <w:rPr>
          <w:color w:val="auto"/>
          <w:spacing w:val="2"/>
          <w:sz w:val="24"/>
          <w:szCs w:val="24"/>
          <w:shd w:val="clear" w:color="auto" w:fill="FFFFFF"/>
        </w:rPr>
        <w:t>недостоверность представляемых сведений;</w:t>
      </w:r>
      <w:r w:rsidR="0027476E" w:rsidRPr="001D0840">
        <w:rPr>
          <w:color w:val="auto"/>
          <w:spacing w:val="2"/>
          <w:sz w:val="24"/>
          <w:szCs w:val="24"/>
        </w:rPr>
        <w:br/>
      </w:r>
      <w:r>
        <w:rPr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color w:val="auto"/>
          <w:spacing w:val="2"/>
          <w:sz w:val="24"/>
          <w:szCs w:val="24"/>
          <w:shd w:val="clear" w:color="auto" w:fill="FFFFFF"/>
        </w:rPr>
        <w:tab/>
      </w:r>
      <w:r w:rsidR="0027476E" w:rsidRPr="001D0840">
        <w:rPr>
          <w:color w:val="auto"/>
          <w:spacing w:val="2"/>
          <w:sz w:val="24"/>
          <w:szCs w:val="24"/>
          <w:shd w:val="clear" w:color="auto" w:fill="FFFFFF"/>
        </w:rPr>
        <w:t>медицинские противопоказания для освоения соответствующей программы спортивной подготовки;</w:t>
      </w:r>
      <w:r w:rsidR="0027476E" w:rsidRPr="001D0840">
        <w:rPr>
          <w:color w:val="auto"/>
          <w:spacing w:val="2"/>
          <w:sz w:val="24"/>
          <w:szCs w:val="24"/>
        </w:rPr>
        <w:br/>
      </w:r>
      <w:r>
        <w:rPr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color w:val="auto"/>
          <w:spacing w:val="2"/>
          <w:sz w:val="24"/>
          <w:szCs w:val="24"/>
          <w:shd w:val="clear" w:color="auto" w:fill="FFFFFF"/>
        </w:rPr>
        <w:tab/>
      </w:r>
      <w:r w:rsidR="0027476E" w:rsidRPr="001D0840">
        <w:rPr>
          <w:color w:val="auto"/>
          <w:spacing w:val="2"/>
          <w:sz w:val="24"/>
          <w:szCs w:val="24"/>
          <w:shd w:val="clear" w:color="auto" w:fill="FFFFFF"/>
        </w:rPr>
        <w:t>несоответствие поступающего требованиям федеральных стандартов спортивной подготовки по видам спорта для зачисления на этап спортивной подготовки;</w:t>
      </w:r>
      <w:r w:rsidR="0027476E" w:rsidRPr="001D0840">
        <w:rPr>
          <w:color w:val="auto"/>
          <w:spacing w:val="2"/>
          <w:sz w:val="24"/>
          <w:szCs w:val="24"/>
        </w:rPr>
        <w:br/>
      </w:r>
      <w:r>
        <w:rPr>
          <w:color w:val="auto"/>
          <w:spacing w:val="2"/>
          <w:sz w:val="24"/>
          <w:szCs w:val="24"/>
          <w:shd w:val="clear" w:color="auto" w:fill="FFFFFF"/>
        </w:rPr>
        <w:t>-</w:t>
      </w:r>
      <w:r>
        <w:rPr>
          <w:color w:val="auto"/>
          <w:spacing w:val="2"/>
          <w:sz w:val="24"/>
          <w:szCs w:val="24"/>
          <w:shd w:val="clear" w:color="auto" w:fill="FFFFFF"/>
        </w:rPr>
        <w:tab/>
      </w:r>
      <w:r w:rsidR="0027476E" w:rsidRPr="001D0840">
        <w:rPr>
          <w:color w:val="auto"/>
          <w:spacing w:val="2"/>
          <w:sz w:val="24"/>
          <w:szCs w:val="24"/>
          <w:shd w:val="clear" w:color="auto" w:fill="FFFFFF"/>
        </w:rPr>
        <w:t>отсутствие вакантных мест в физкультурно-спортивной организации.</w:t>
      </w:r>
    </w:p>
    <w:p w:rsidR="0027476E" w:rsidRPr="00A35B20" w:rsidRDefault="00333407" w:rsidP="00333407">
      <w:pPr>
        <w:pStyle w:val="24"/>
        <w:shd w:val="clear" w:color="auto" w:fill="auto"/>
        <w:tabs>
          <w:tab w:val="left" w:pos="851"/>
          <w:tab w:val="left" w:pos="1156"/>
        </w:tabs>
        <w:spacing w:line="240" w:lineRule="auto"/>
        <w:ind w:firstLine="0"/>
        <w:jc w:val="both"/>
        <w:rPr>
          <w:sz w:val="24"/>
          <w:szCs w:val="24"/>
        </w:rPr>
      </w:pPr>
      <w:r w:rsidRPr="00333407">
        <w:rPr>
          <w:b/>
          <w:color w:val="auto"/>
          <w:spacing w:val="2"/>
          <w:sz w:val="24"/>
          <w:szCs w:val="24"/>
          <w:shd w:val="clear" w:color="auto" w:fill="FFFFFF"/>
        </w:rPr>
        <w:t>3.</w:t>
      </w:r>
      <w:r w:rsidR="00AD6829">
        <w:rPr>
          <w:b/>
          <w:color w:val="auto"/>
          <w:spacing w:val="2"/>
          <w:sz w:val="24"/>
          <w:szCs w:val="24"/>
          <w:shd w:val="clear" w:color="auto" w:fill="FFFFFF"/>
        </w:rPr>
        <w:t>11</w:t>
      </w:r>
      <w:r w:rsidRPr="00333407">
        <w:rPr>
          <w:b/>
          <w:color w:val="auto"/>
          <w:spacing w:val="2"/>
          <w:sz w:val="24"/>
          <w:szCs w:val="24"/>
          <w:shd w:val="clear" w:color="auto" w:fill="FFFFFF"/>
        </w:rPr>
        <w:t>.</w:t>
      </w:r>
      <w:r>
        <w:rPr>
          <w:color w:val="auto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auto"/>
          <w:spacing w:val="2"/>
          <w:sz w:val="24"/>
          <w:szCs w:val="24"/>
          <w:shd w:val="clear" w:color="auto" w:fill="FFFFFF"/>
        </w:rPr>
        <w:tab/>
      </w:r>
      <w:r w:rsidRPr="00333407">
        <w:rPr>
          <w:color w:val="auto"/>
          <w:spacing w:val="2"/>
          <w:sz w:val="24"/>
          <w:szCs w:val="24"/>
          <w:shd w:val="clear" w:color="auto" w:fill="FFFFFF"/>
        </w:rPr>
        <w:t>Результаты индивидуального отбора размещаются на официальном сайте физкультурно-спортивной организации в информационно-телекоммуникационной сети "Интернет" в течение двух рабочих дней со дня завершения указанного отбора.</w:t>
      </w:r>
    </w:p>
    <w:p w:rsidR="0027476E" w:rsidRPr="00A35B20" w:rsidRDefault="00333407" w:rsidP="00333407">
      <w:pPr>
        <w:pStyle w:val="24"/>
        <w:shd w:val="clear" w:color="auto" w:fill="auto"/>
        <w:tabs>
          <w:tab w:val="left" w:pos="851"/>
          <w:tab w:val="left" w:pos="1156"/>
        </w:tabs>
        <w:spacing w:after="263" w:line="240" w:lineRule="auto"/>
        <w:ind w:firstLine="0"/>
        <w:jc w:val="both"/>
        <w:rPr>
          <w:sz w:val="24"/>
          <w:szCs w:val="24"/>
        </w:rPr>
      </w:pPr>
      <w:r w:rsidRPr="00333407">
        <w:rPr>
          <w:b/>
          <w:sz w:val="24"/>
          <w:szCs w:val="24"/>
        </w:rPr>
        <w:t>3.</w:t>
      </w:r>
      <w:r w:rsidR="00AD6829">
        <w:rPr>
          <w:b/>
          <w:sz w:val="24"/>
          <w:szCs w:val="24"/>
        </w:rPr>
        <w:t>12</w:t>
      </w:r>
      <w:r w:rsidRPr="00333407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27476E">
        <w:rPr>
          <w:sz w:val="24"/>
          <w:szCs w:val="24"/>
        </w:rPr>
        <w:t>Учреждение</w:t>
      </w:r>
      <w:r w:rsidR="0027476E" w:rsidRPr="00A35B20">
        <w:rPr>
          <w:sz w:val="24"/>
          <w:szCs w:val="24"/>
        </w:rPr>
        <w:t xml:space="preserve"> предусматривает проведение дополнительного приёма для лиц, не участвующих в первоначальном индивидуальном отборе в установленные Учреждением сроки по уважительной причине, в пределах общего срока проведения отбора поступающих.</w:t>
      </w:r>
    </w:p>
    <w:p w:rsidR="008C58E4" w:rsidRDefault="005E275E" w:rsidP="000D4C2E">
      <w:pPr>
        <w:pStyle w:val="30"/>
        <w:numPr>
          <w:ilvl w:val="0"/>
          <w:numId w:val="11"/>
        </w:numPr>
        <w:shd w:val="clear" w:color="auto" w:fill="auto"/>
        <w:tabs>
          <w:tab w:val="left" w:pos="851"/>
          <w:tab w:val="left" w:pos="3278"/>
        </w:tabs>
        <w:spacing w:line="240" w:lineRule="auto"/>
        <w:jc w:val="left"/>
        <w:rPr>
          <w:sz w:val="24"/>
          <w:szCs w:val="24"/>
        </w:rPr>
      </w:pPr>
      <w:r w:rsidRPr="00A35B20">
        <w:rPr>
          <w:sz w:val="24"/>
          <w:szCs w:val="24"/>
        </w:rPr>
        <w:t xml:space="preserve">Организация </w:t>
      </w:r>
      <w:r w:rsidR="00CA28BD">
        <w:rPr>
          <w:sz w:val="24"/>
          <w:szCs w:val="24"/>
        </w:rPr>
        <w:t xml:space="preserve">и </w:t>
      </w:r>
      <w:r w:rsidRPr="00A35B20">
        <w:rPr>
          <w:sz w:val="24"/>
          <w:szCs w:val="24"/>
        </w:rPr>
        <w:t>проведени</w:t>
      </w:r>
      <w:r w:rsidR="004D257A">
        <w:rPr>
          <w:sz w:val="24"/>
          <w:szCs w:val="24"/>
        </w:rPr>
        <w:t>е</w:t>
      </w:r>
      <w:r w:rsidRPr="00A35B20">
        <w:rPr>
          <w:sz w:val="24"/>
          <w:szCs w:val="24"/>
        </w:rPr>
        <w:t xml:space="preserve"> </w:t>
      </w:r>
      <w:r w:rsidR="00CA28BD">
        <w:rPr>
          <w:sz w:val="24"/>
          <w:szCs w:val="24"/>
        </w:rPr>
        <w:t xml:space="preserve">контрольно-переводных испытаний </w:t>
      </w:r>
    </w:p>
    <w:p w:rsidR="007B2931" w:rsidRPr="00A35B20" w:rsidRDefault="007B2931" w:rsidP="007B2931">
      <w:pPr>
        <w:pStyle w:val="30"/>
        <w:shd w:val="clear" w:color="auto" w:fill="auto"/>
        <w:tabs>
          <w:tab w:val="left" w:pos="851"/>
          <w:tab w:val="left" w:pos="3278"/>
        </w:tabs>
        <w:spacing w:line="240" w:lineRule="auto"/>
        <w:ind w:firstLine="0"/>
        <w:jc w:val="left"/>
        <w:rPr>
          <w:sz w:val="24"/>
          <w:szCs w:val="24"/>
        </w:rPr>
      </w:pPr>
    </w:p>
    <w:p w:rsidR="00CA28BD" w:rsidRDefault="00333407" w:rsidP="00333407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333407">
        <w:rPr>
          <w:b/>
          <w:sz w:val="24"/>
          <w:szCs w:val="24"/>
        </w:rPr>
        <w:t>4.1.</w:t>
      </w:r>
      <w:r>
        <w:rPr>
          <w:sz w:val="24"/>
          <w:szCs w:val="24"/>
        </w:rPr>
        <w:tab/>
      </w:r>
      <w:r w:rsidR="00CA28BD">
        <w:rPr>
          <w:sz w:val="24"/>
          <w:szCs w:val="24"/>
        </w:rPr>
        <w:t>В целях определения результатов освоения программ спортивной подготовки спортсменами прошедшими спортивную подготовку</w:t>
      </w:r>
      <w:r w:rsidR="004D257A">
        <w:rPr>
          <w:sz w:val="24"/>
          <w:szCs w:val="24"/>
        </w:rPr>
        <w:t xml:space="preserve"> на соответствующем этапе спортивной подготовки</w:t>
      </w:r>
      <w:r w:rsidR="00CA28BD">
        <w:rPr>
          <w:sz w:val="24"/>
          <w:szCs w:val="24"/>
        </w:rPr>
        <w:t>, Учреждение проводит контрольно-переводные испытания в соответствии с требованиями Федерального стандарта спортивной подготовки по избранному виду спорта.</w:t>
      </w:r>
    </w:p>
    <w:p w:rsidR="00CA28BD" w:rsidRDefault="00E65B05" w:rsidP="00333407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E65B05">
        <w:rPr>
          <w:b/>
          <w:sz w:val="24"/>
          <w:szCs w:val="24"/>
        </w:rPr>
        <w:t>4.2.</w:t>
      </w:r>
      <w:r>
        <w:rPr>
          <w:sz w:val="24"/>
          <w:szCs w:val="24"/>
        </w:rPr>
        <w:tab/>
      </w:r>
      <w:r w:rsidR="00CA28BD">
        <w:rPr>
          <w:sz w:val="24"/>
          <w:szCs w:val="24"/>
        </w:rPr>
        <w:t xml:space="preserve">Сроки проведения контрольно-переводных испытаний (сдача зачетных требований) устанавливаются приказом директора Учреждения. </w:t>
      </w:r>
    </w:p>
    <w:p w:rsidR="004D257A" w:rsidRPr="001D0840" w:rsidRDefault="00E65B05" w:rsidP="00E65B0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E65B05"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A28BD">
        <w:rPr>
          <w:sz w:val="24"/>
          <w:szCs w:val="24"/>
        </w:rPr>
        <w:t>По результатам сдачи контрольно-переводных испытаний, спортсмен зачисляется на следующий этап спортивной подготовки, продолжает подготовку на текущем этапе или отчисляется из Учреждения.</w:t>
      </w:r>
    </w:p>
    <w:p w:rsidR="004D257A" w:rsidRDefault="004D257A" w:rsidP="004D257A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8C58E4" w:rsidRPr="00A35B20" w:rsidRDefault="005E275E" w:rsidP="00376935">
      <w:pPr>
        <w:pStyle w:val="30"/>
        <w:numPr>
          <w:ilvl w:val="0"/>
          <w:numId w:val="11"/>
        </w:numPr>
        <w:shd w:val="clear" w:color="auto" w:fill="auto"/>
        <w:tabs>
          <w:tab w:val="left" w:pos="851"/>
          <w:tab w:val="left" w:pos="3108"/>
        </w:tabs>
        <w:spacing w:after="152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Общие правила подачи и рассмотрения апелляций</w:t>
      </w:r>
    </w:p>
    <w:p w:rsidR="008C58E4" w:rsidRPr="00A35B20" w:rsidRDefault="004D257A" w:rsidP="004D257A">
      <w:pPr>
        <w:pStyle w:val="24"/>
        <w:shd w:val="clear" w:color="auto" w:fill="auto"/>
        <w:tabs>
          <w:tab w:val="left" w:pos="851"/>
          <w:tab w:val="left" w:pos="1156"/>
        </w:tabs>
        <w:spacing w:line="240" w:lineRule="auto"/>
        <w:ind w:firstLine="0"/>
        <w:jc w:val="both"/>
        <w:rPr>
          <w:sz w:val="24"/>
          <w:szCs w:val="24"/>
        </w:rPr>
      </w:pPr>
      <w:r w:rsidRPr="004D257A">
        <w:rPr>
          <w:b/>
          <w:sz w:val="24"/>
          <w:szCs w:val="24"/>
        </w:rPr>
        <w:t xml:space="preserve">5.1. </w:t>
      </w:r>
      <w:r w:rsidRPr="004D257A">
        <w:rPr>
          <w:sz w:val="24"/>
          <w:szCs w:val="24"/>
        </w:rPr>
        <w:tab/>
      </w:r>
      <w:r w:rsidR="005E275E" w:rsidRPr="00A35B20">
        <w:rPr>
          <w:sz w:val="24"/>
          <w:szCs w:val="24"/>
        </w:rPr>
        <w:t>Родители (законные представители) поступающих имеют право подать в апелляционную комиссию письменное апелляционное заявление о нарушении (</w:t>
      </w:r>
      <w:r w:rsidR="005E275E" w:rsidRPr="00A35B20">
        <w:rPr>
          <w:rStyle w:val="2a"/>
          <w:sz w:val="24"/>
          <w:szCs w:val="24"/>
        </w:rPr>
        <w:t>Приложение</w:t>
      </w:r>
      <w:r w:rsidR="005E275E" w:rsidRPr="00A35B20">
        <w:rPr>
          <w:sz w:val="24"/>
          <w:szCs w:val="24"/>
        </w:rPr>
        <w:t xml:space="preserve"> 5), установленного порядка проведения испытания и (или) несогласии с его результатами (далее - апелляция).</w:t>
      </w:r>
    </w:p>
    <w:p w:rsidR="008C58E4" w:rsidRPr="00A35B20" w:rsidRDefault="004D257A" w:rsidP="007B2931">
      <w:pPr>
        <w:pStyle w:val="24"/>
        <w:numPr>
          <w:ilvl w:val="1"/>
          <w:numId w:val="36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E275E" w:rsidRPr="00A35B20">
        <w:rPr>
          <w:sz w:val="24"/>
          <w:szCs w:val="24"/>
        </w:rPr>
        <w:t>Апелляция подается не позднее следующего рабочего</w:t>
      </w:r>
      <w:r w:rsidR="007B2931">
        <w:rPr>
          <w:sz w:val="24"/>
          <w:szCs w:val="24"/>
        </w:rPr>
        <w:t xml:space="preserve"> дня после объявления </w:t>
      </w:r>
      <w:r w:rsidR="005E275E" w:rsidRPr="00A35B20">
        <w:rPr>
          <w:sz w:val="24"/>
          <w:szCs w:val="24"/>
        </w:rPr>
        <w:t>результата по вступительному испытанию.</w:t>
      </w:r>
    </w:p>
    <w:p w:rsidR="008C58E4" w:rsidRPr="00A35B20" w:rsidRDefault="005E275E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Приемная комиссия обеспечивает прием апелляций в течение всего рабочего дня.</w:t>
      </w:r>
    </w:p>
    <w:p w:rsidR="008C58E4" w:rsidRPr="00A35B20" w:rsidRDefault="005E275E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Рассмотрение апелляций проводится не позднее одного рабочего дня со дня ее подачи. Апелляция должна содержать аргументированное обоснование несогласия с оценкой результатов индивидуального отбора.</w:t>
      </w:r>
    </w:p>
    <w:p w:rsidR="008C58E4" w:rsidRPr="00A35B20" w:rsidRDefault="005E275E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На заседание апелляционной комиссии приглашаются родители (законные представители) поступающих, подавшие апелляцию.</w:t>
      </w:r>
    </w:p>
    <w:p w:rsidR="008C58E4" w:rsidRPr="00A35B20" w:rsidRDefault="005E275E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8C58E4" w:rsidRPr="00A35B20" w:rsidRDefault="005E275E" w:rsidP="00C50B73">
      <w:pPr>
        <w:pStyle w:val="24"/>
        <w:numPr>
          <w:ilvl w:val="1"/>
          <w:numId w:val="36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</w:t>
      </w:r>
    </w:p>
    <w:p w:rsidR="008C58E4" w:rsidRPr="00A35B20" w:rsidRDefault="005E275E" w:rsidP="00C50B7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C58E4" w:rsidRPr="00A35B20" w:rsidRDefault="005E275E" w:rsidP="00C50B73">
      <w:pPr>
        <w:pStyle w:val="24"/>
        <w:numPr>
          <w:ilvl w:val="1"/>
          <w:numId w:val="36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 принятии решения о нецелесообразности проведения повторного индивидуального отбора апелляционная комиссия проверяет только правильность оценки результатов сдачи вступительного испытания.</w:t>
      </w:r>
    </w:p>
    <w:p w:rsidR="008C58E4" w:rsidRPr="00A35B20" w:rsidRDefault="005E275E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После рассмотрения апелляции выносится решение апелляционной комиссией об оценке по вступительному испытанию.</w:t>
      </w:r>
    </w:p>
    <w:p w:rsidR="008C58E4" w:rsidRPr="00A35B20" w:rsidRDefault="005E275E" w:rsidP="00C50B73">
      <w:pPr>
        <w:pStyle w:val="24"/>
        <w:numPr>
          <w:ilvl w:val="1"/>
          <w:numId w:val="36"/>
        </w:numPr>
        <w:shd w:val="clear" w:color="auto" w:fill="auto"/>
        <w:tabs>
          <w:tab w:val="left" w:pos="851"/>
          <w:tab w:val="left" w:pos="115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lastRenderedPageBreak/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8C58E4" w:rsidRPr="00A35B20" w:rsidRDefault="005E275E" w:rsidP="00C50B73">
      <w:pPr>
        <w:pStyle w:val="24"/>
        <w:numPr>
          <w:ilvl w:val="1"/>
          <w:numId w:val="36"/>
        </w:numPr>
        <w:shd w:val="clear" w:color="auto" w:fill="auto"/>
        <w:tabs>
          <w:tab w:val="left" w:pos="851"/>
          <w:tab w:val="left" w:pos="119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Подача апелляции по процедуре повторного индивидуального отбора не допускается.</w:t>
      </w:r>
    </w:p>
    <w:p w:rsidR="008C58E4" w:rsidRPr="00A35B20" w:rsidRDefault="005E275E" w:rsidP="00C50B73">
      <w:pPr>
        <w:pStyle w:val="24"/>
        <w:numPr>
          <w:ilvl w:val="1"/>
          <w:numId w:val="36"/>
        </w:numPr>
        <w:shd w:val="clear" w:color="auto" w:fill="auto"/>
        <w:tabs>
          <w:tab w:val="left" w:pos="851"/>
          <w:tab w:val="left" w:pos="1156"/>
        </w:tabs>
        <w:spacing w:after="237"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Решение апелляционной комиссии оформляется протоколом апелляционной комиссии и доводится до сведения одного из родителей (законных представителей) поступающего (под роспись) в течение одного рабочего дня с момента принятия решения, после чего передается в приемную комиссию.</w:t>
      </w:r>
    </w:p>
    <w:p w:rsidR="008C58E4" w:rsidRPr="00A35B20" w:rsidRDefault="005E275E" w:rsidP="00376935">
      <w:pPr>
        <w:pStyle w:val="30"/>
        <w:numPr>
          <w:ilvl w:val="0"/>
          <w:numId w:val="11"/>
        </w:numPr>
        <w:shd w:val="clear" w:color="auto" w:fill="auto"/>
        <w:tabs>
          <w:tab w:val="left" w:pos="851"/>
          <w:tab w:val="left" w:pos="2262"/>
        </w:tabs>
        <w:spacing w:after="243" w:line="240" w:lineRule="auto"/>
        <w:jc w:val="left"/>
        <w:rPr>
          <w:sz w:val="24"/>
          <w:szCs w:val="24"/>
        </w:rPr>
      </w:pPr>
      <w:r w:rsidRPr="00A35B20">
        <w:rPr>
          <w:sz w:val="24"/>
          <w:szCs w:val="24"/>
        </w:rPr>
        <w:t>Порядок зачисления и дополнительный приём поступающих в организацию</w:t>
      </w:r>
    </w:p>
    <w:p w:rsidR="008C58E4" w:rsidRPr="00A35B20" w:rsidRDefault="005E275E" w:rsidP="00C50B73">
      <w:pPr>
        <w:pStyle w:val="24"/>
        <w:numPr>
          <w:ilvl w:val="1"/>
          <w:numId w:val="37"/>
        </w:numPr>
        <w:shd w:val="clear" w:color="auto" w:fill="auto"/>
        <w:tabs>
          <w:tab w:val="left" w:pos="851"/>
          <w:tab w:val="left" w:pos="115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Зачисление лиц, рекомендованных приемной комиссией к зачислению, оформляется приказом директора Учреждения до </w:t>
      </w:r>
      <w:r w:rsidR="007B2931">
        <w:rPr>
          <w:sz w:val="24"/>
          <w:szCs w:val="24"/>
        </w:rPr>
        <w:t>1 декабря</w:t>
      </w:r>
      <w:r w:rsidRPr="00A35B20">
        <w:rPr>
          <w:sz w:val="24"/>
          <w:szCs w:val="24"/>
        </w:rPr>
        <w:t xml:space="preserve"> текущего года.</w:t>
      </w:r>
    </w:p>
    <w:p w:rsidR="008C58E4" w:rsidRPr="00A35B20" w:rsidRDefault="005E275E" w:rsidP="00C50B73">
      <w:pPr>
        <w:pStyle w:val="24"/>
        <w:numPr>
          <w:ilvl w:val="1"/>
          <w:numId w:val="37"/>
        </w:numPr>
        <w:shd w:val="clear" w:color="auto" w:fill="auto"/>
        <w:tabs>
          <w:tab w:val="left" w:pos="851"/>
          <w:tab w:val="left" w:pos="114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 наличии мест, оставшихся после зачисления по ре</w:t>
      </w:r>
      <w:r w:rsidR="00744CE5">
        <w:rPr>
          <w:sz w:val="24"/>
          <w:szCs w:val="24"/>
        </w:rPr>
        <w:t>зультатам индивидуального отбора</w:t>
      </w:r>
      <w:r w:rsidRPr="00A35B20">
        <w:rPr>
          <w:sz w:val="24"/>
          <w:szCs w:val="24"/>
        </w:rPr>
        <w:t xml:space="preserve"> поступающих, Учреждение имеет право по согласованию с учредителем проводить дополнительный приём поступающих.</w:t>
      </w:r>
    </w:p>
    <w:p w:rsidR="008C58E4" w:rsidRPr="00A35B20" w:rsidRDefault="005E275E" w:rsidP="00C50B73">
      <w:pPr>
        <w:pStyle w:val="24"/>
        <w:numPr>
          <w:ilvl w:val="1"/>
          <w:numId w:val="37"/>
        </w:numPr>
        <w:shd w:val="clear" w:color="auto" w:fill="auto"/>
        <w:tabs>
          <w:tab w:val="left" w:pos="851"/>
          <w:tab w:val="left" w:pos="114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При недостаточном количестве учащихся в </w:t>
      </w:r>
      <w:r w:rsidR="007B2931">
        <w:rPr>
          <w:sz w:val="24"/>
          <w:szCs w:val="24"/>
        </w:rPr>
        <w:t>спортивных</w:t>
      </w:r>
      <w:r w:rsidRPr="00A35B20">
        <w:rPr>
          <w:sz w:val="24"/>
          <w:szCs w:val="24"/>
        </w:rPr>
        <w:t xml:space="preserve"> группах</w:t>
      </w:r>
      <w:r w:rsidR="007B2931">
        <w:rPr>
          <w:sz w:val="24"/>
          <w:szCs w:val="24"/>
        </w:rPr>
        <w:t>,</w:t>
      </w:r>
      <w:r w:rsidRPr="00A35B20">
        <w:rPr>
          <w:sz w:val="24"/>
          <w:szCs w:val="24"/>
        </w:rPr>
        <w:t xml:space="preserve"> </w:t>
      </w:r>
      <w:r w:rsidR="007B2931" w:rsidRPr="00A35B20">
        <w:rPr>
          <w:sz w:val="24"/>
          <w:szCs w:val="24"/>
        </w:rPr>
        <w:t xml:space="preserve">в течение года </w:t>
      </w:r>
      <w:r w:rsidRPr="00A35B20">
        <w:rPr>
          <w:sz w:val="24"/>
          <w:szCs w:val="24"/>
        </w:rPr>
        <w:t xml:space="preserve">возможен добор в группы </w:t>
      </w:r>
      <w:r w:rsidR="007B2931">
        <w:rPr>
          <w:sz w:val="24"/>
          <w:szCs w:val="24"/>
        </w:rPr>
        <w:t>спортивной</w:t>
      </w:r>
      <w:r w:rsidRPr="00A35B20">
        <w:rPr>
          <w:sz w:val="24"/>
          <w:szCs w:val="24"/>
        </w:rPr>
        <w:t xml:space="preserve"> подготовки с обязательной сдачей контрольно-переводных нормативов</w:t>
      </w:r>
      <w:r w:rsidR="007B2931">
        <w:rPr>
          <w:sz w:val="24"/>
          <w:szCs w:val="24"/>
        </w:rPr>
        <w:t xml:space="preserve"> </w:t>
      </w:r>
      <w:r w:rsidR="007B2931" w:rsidRPr="00A35B20">
        <w:rPr>
          <w:sz w:val="24"/>
          <w:szCs w:val="24"/>
        </w:rPr>
        <w:t>по общей</w:t>
      </w:r>
      <w:r w:rsidR="007B2931">
        <w:rPr>
          <w:sz w:val="24"/>
          <w:szCs w:val="24"/>
        </w:rPr>
        <w:t xml:space="preserve"> и специальной</w:t>
      </w:r>
      <w:r w:rsidR="007B2931" w:rsidRPr="00A35B20">
        <w:rPr>
          <w:sz w:val="24"/>
          <w:szCs w:val="24"/>
        </w:rPr>
        <w:t xml:space="preserve"> физической подготовке</w:t>
      </w:r>
      <w:r w:rsidR="007B2931">
        <w:rPr>
          <w:sz w:val="24"/>
          <w:szCs w:val="24"/>
        </w:rPr>
        <w:t xml:space="preserve"> по избранному виду спорта</w:t>
      </w:r>
      <w:r w:rsidRPr="00A35B20">
        <w:rPr>
          <w:sz w:val="24"/>
          <w:szCs w:val="24"/>
        </w:rPr>
        <w:t>.</w:t>
      </w:r>
    </w:p>
    <w:p w:rsidR="008C58E4" w:rsidRPr="00A35B20" w:rsidRDefault="005E275E" w:rsidP="00C50B73">
      <w:pPr>
        <w:pStyle w:val="24"/>
        <w:numPr>
          <w:ilvl w:val="1"/>
          <w:numId w:val="37"/>
        </w:numPr>
        <w:shd w:val="clear" w:color="auto" w:fill="auto"/>
        <w:tabs>
          <w:tab w:val="left" w:pos="851"/>
          <w:tab w:val="left" w:pos="11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При переходе учащегося из одного Учреждения в другое помимо документов, указанных в п. </w:t>
      </w:r>
      <w:r w:rsidR="00DC15F5">
        <w:rPr>
          <w:sz w:val="24"/>
          <w:szCs w:val="24"/>
          <w:lang w:eastAsia="en-US" w:bidi="en-US"/>
        </w:rPr>
        <w:t>3</w:t>
      </w:r>
      <w:r w:rsidRPr="00A35B20">
        <w:rPr>
          <w:sz w:val="24"/>
          <w:szCs w:val="24"/>
          <w:lang w:eastAsia="en-US" w:bidi="en-US"/>
        </w:rPr>
        <w:t>.3.</w:t>
      </w:r>
      <w:r w:rsidR="00DC15F5">
        <w:rPr>
          <w:sz w:val="24"/>
          <w:szCs w:val="24"/>
          <w:lang w:eastAsia="en-US" w:bidi="en-US"/>
        </w:rPr>
        <w:t xml:space="preserve"> настоящего Положения</w:t>
      </w:r>
      <w:r w:rsidRPr="00A35B20">
        <w:rPr>
          <w:sz w:val="24"/>
          <w:szCs w:val="24"/>
          <w:lang w:eastAsia="en-US" w:bidi="en-US"/>
        </w:rPr>
        <w:t xml:space="preserve">, </w:t>
      </w:r>
      <w:r w:rsidRPr="00A35B20">
        <w:rPr>
          <w:sz w:val="24"/>
          <w:szCs w:val="24"/>
        </w:rPr>
        <w:t>необходимо предоставить выписку из приказа Учреждения, в котором обучался спортсмен, о завершении предыдущего года обучения, зачетную классификационную книжку спортсмена.</w:t>
      </w:r>
    </w:p>
    <w:p w:rsidR="008C58E4" w:rsidRPr="00A35B20" w:rsidRDefault="005E275E" w:rsidP="00C50B73">
      <w:pPr>
        <w:pStyle w:val="24"/>
        <w:numPr>
          <w:ilvl w:val="1"/>
          <w:numId w:val="37"/>
        </w:numPr>
        <w:shd w:val="clear" w:color="auto" w:fill="auto"/>
        <w:tabs>
          <w:tab w:val="left" w:pos="851"/>
          <w:tab w:val="left" w:pos="1155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Дополнительный индивидуальный отбор поступающих осуществляется в сроки и в порядке, установленном главой </w:t>
      </w:r>
      <w:r w:rsidR="00DC15F5">
        <w:rPr>
          <w:sz w:val="24"/>
          <w:szCs w:val="24"/>
        </w:rPr>
        <w:t>3</w:t>
      </w:r>
      <w:r w:rsidRPr="00A35B20">
        <w:rPr>
          <w:sz w:val="24"/>
          <w:szCs w:val="24"/>
        </w:rPr>
        <w:t xml:space="preserve"> настоящего </w:t>
      </w:r>
      <w:r w:rsidR="005B1190">
        <w:rPr>
          <w:sz w:val="24"/>
          <w:szCs w:val="24"/>
        </w:rPr>
        <w:t>Положения</w:t>
      </w:r>
      <w:r w:rsidRPr="00A35B20">
        <w:rPr>
          <w:sz w:val="24"/>
          <w:szCs w:val="24"/>
        </w:rPr>
        <w:t>.</w:t>
      </w:r>
    </w:p>
    <w:p w:rsidR="00744CE5" w:rsidRPr="00A35B20" w:rsidRDefault="00744CE5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8C58E4" w:rsidRPr="00A35B20" w:rsidRDefault="00744CE5" w:rsidP="00744CE5">
      <w:pPr>
        <w:pStyle w:val="30"/>
        <w:shd w:val="clear" w:color="auto" w:fill="auto"/>
        <w:tabs>
          <w:tab w:val="left" w:pos="851"/>
          <w:tab w:val="left" w:pos="2531"/>
        </w:tabs>
        <w:spacing w:after="216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C50B73">
        <w:rPr>
          <w:sz w:val="24"/>
          <w:szCs w:val="24"/>
          <w:lang w:val="en-US"/>
        </w:rPr>
        <w:t>I</w:t>
      </w:r>
      <w:r w:rsidRPr="00744CE5">
        <w:rPr>
          <w:sz w:val="24"/>
          <w:szCs w:val="24"/>
        </w:rPr>
        <w:t>.</w:t>
      </w:r>
      <w:r>
        <w:rPr>
          <w:sz w:val="24"/>
          <w:szCs w:val="24"/>
        </w:rPr>
        <w:t xml:space="preserve">         </w:t>
      </w:r>
      <w:r w:rsidR="005E275E" w:rsidRPr="00A35B20">
        <w:rPr>
          <w:sz w:val="24"/>
          <w:szCs w:val="24"/>
        </w:rPr>
        <w:t>Порядок перевода на следующий этап спортивной подготовки.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  <w:tab w:val="left" w:pos="11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Лицо, проходящее спортивную подготовку, может быть переведено на следующий этап (следующий период этапа спортивной подготовки - далее «период этапа») спортивной подготовки при соблюдении следующих требований:</w:t>
      </w:r>
    </w:p>
    <w:p w:rsidR="008C58E4" w:rsidRPr="00A35B20" w:rsidRDefault="005E275E" w:rsidP="00C50B73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35B20">
        <w:rPr>
          <w:sz w:val="24"/>
          <w:szCs w:val="24"/>
        </w:rPr>
        <w:t>выполнение нормативных показателей общей и специальной физической подготовленности с учетом стажа занятий;</w:t>
      </w:r>
    </w:p>
    <w:p w:rsidR="008C58E4" w:rsidRPr="00A35B20" w:rsidRDefault="005E275E" w:rsidP="00C50B73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35B20">
        <w:rPr>
          <w:sz w:val="24"/>
          <w:szCs w:val="24"/>
        </w:rPr>
        <w:t>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8C58E4" w:rsidRPr="00A35B20" w:rsidRDefault="005E275E" w:rsidP="00C50B73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A35B20">
        <w:rPr>
          <w:sz w:val="24"/>
          <w:szCs w:val="24"/>
        </w:rPr>
        <w:t>освоение объёмов тренировочных нагрузок, предусмотренных программами спортивной подготовки по видам спорта;</w:t>
      </w:r>
    </w:p>
    <w:p w:rsidR="008C58E4" w:rsidRPr="00A35B20" w:rsidRDefault="00744CE5" w:rsidP="00C50B7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   </w:t>
      </w:r>
      <w:r w:rsidR="005E275E" w:rsidRPr="00A35B20">
        <w:rPr>
          <w:sz w:val="24"/>
          <w:szCs w:val="24"/>
        </w:rPr>
        <w:t>полож</w:t>
      </w:r>
      <w:r>
        <w:rPr>
          <w:sz w:val="24"/>
          <w:szCs w:val="24"/>
        </w:rPr>
        <w:t xml:space="preserve">ительные результаты </w:t>
      </w:r>
      <w:r w:rsidR="006D0495">
        <w:rPr>
          <w:sz w:val="24"/>
          <w:szCs w:val="24"/>
        </w:rPr>
        <w:t xml:space="preserve">сдачи </w:t>
      </w:r>
      <w:r>
        <w:rPr>
          <w:sz w:val="24"/>
          <w:szCs w:val="24"/>
        </w:rPr>
        <w:t>контрольно-</w:t>
      </w:r>
      <w:r w:rsidR="005E275E" w:rsidRPr="00A35B20">
        <w:rPr>
          <w:sz w:val="24"/>
          <w:szCs w:val="24"/>
        </w:rPr>
        <w:t>переводных нормативов, проводимых в конце текущего (тренировочного) года;</w:t>
      </w:r>
    </w:p>
    <w:p w:rsidR="008C58E4" w:rsidRPr="00A35B20" w:rsidRDefault="00744CE5" w:rsidP="00C50B7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 </w:t>
      </w:r>
      <w:r w:rsidR="006D0495">
        <w:rPr>
          <w:sz w:val="24"/>
          <w:szCs w:val="24"/>
        </w:rPr>
        <w:t xml:space="preserve"> </w:t>
      </w:r>
      <w:r w:rsidR="005E275E" w:rsidRPr="00A35B20">
        <w:rPr>
          <w:sz w:val="24"/>
          <w:szCs w:val="24"/>
        </w:rPr>
        <w:t>положительные результаты выступлений на соревнованиях;</w:t>
      </w:r>
    </w:p>
    <w:p w:rsidR="008C58E4" w:rsidRPr="00A35B20" w:rsidRDefault="00744CE5" w:rsidP="00C50B7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 </w:t>
      </w:r>
      <w:r w:rsidR="006D0495">
        <w:rPr>
          <w:sz w:val="24"/>
          <w:szCs w:val="24"/>
        </w:rPr>
        <w:t xml:space="preserve"> </w:t>
      </w:r>
      <w:r w:rsidR="005E275E" w:rsidRPr="00A35B20">
        <w:rPr>
          <w:sz w:val="24"/>
          <w:szCs w:val="24"/>
        </w:rPr>
        <w:t>выполнение (подтверждение) требований норм присвоения спортивных разрядов.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  <w:tab w:val="left" w:pos="1148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Перевод лица, проходящего спортивную подготовку, на следующий этап (период этапа) подготовки производится решением </w:t>
      </w:r>
      <w:r w:rsidR="005D1E09">
        <w:rPr>
          <w:sz w:val="24"/>
          <w:szCs w:val="24"/>
        </w:rPr>
        <w:t>приемно</w:t>
      </w:r>
      <w:r w:rsidR="005B1190">
        <w:rPr>
          <w:sz w:val="24"/>
          <w:szCs w:val="24"/>
        </w:rPr>
        <w:t>-переводной</w:t>
      </w:r>
      <w:r w:rsidR="006D0495">
        <w:rPr>
          <w:sz w:val="24"/>
          <w:szCs w:val="24"/>
        </w:rPr>
        <w:t xml:space="preserve"> комиссии</w:t>
      </w:r>
      <w:r w:rsidR="00744CE5">
        <w:rPr>
          <w:sz w:val="24"/>
          <w:szCs w:val="24"/>
        </w:rPr>
        <w:t xml:space="preserve"> </w:t>
      </w:r>
      <w:r w:rsidR="005B1190">
        <w:rPr>
          <w:sz w:val="24"/>
          <w:szCs w:val="24"/>
        </w:rPr>
        <w:t>Учреждения</w:t>
      </w:r>
      <w:r w:rsidRPr="00A35B20">
        <w:rPr>
          <w:sz w:val="24"/>
          <w:szCs w:val="24"/>
        </w:rPr>
        <w:t>.</w:t>
      </w:r>
    </w:p>
    <w:p w:rsidR="008C58E4" w:rsidRPr="00A35B20" w:rsidRDefault="005E275E" w:rsidP="00C50B73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Лица, проходящие спортивную подготовку и не выполнившие перечисленные выше требования, на следующий этап (период этапа) подготовки не переводятся, но могут, по решению </w:t>
      </w:r>
      <w:r w:rsidR="005B1190">
        <w:rPr>
          <w:sz w:val="24"/>
          <w:szCs w:val="24"/>
        </w:rPr>
        <w:t>комиссии</w:t>
      </w:r>
      <w:r w:rsidRPr="00A35B20">
        <w:rPr>
          <w:sz w:val="24"/>
          <w:szCs w:val="24"/>
        </w:rPr>
        <w:t>, повторно продолжить спортивную подготовку</w:t>
      </w:r>
      <w:r w:rsidR="005B1190">
        <w:rPr>
          <w:sz w:val="24"/>
          <w:szCs w:val="24"/>
        </w:rPr>
        <w:t xml:space="preserve"> на этом же этапе</w:t>
      </w:r>
      <w:r w:rsidRPr="00A35B20">
        <w:rPr>
          <w:sz w:val="24"/>
          <w:szCs w:val="24"/>
        </w:rPr>
        <w:t>, но не более одного раза на данном этапе (периоде этапа).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В исключительных случаях по решению </w:t>
      </w:r>
      <w:r w:rsidR="005B1190">
        <w:rPr>
          <w:sz w:val="24"/>
          <w:szCs w:val="24"/>
        </w:rPr>
        <w:t>комиссии</w:t>
      </w:r>
      <w:r w:rsidRPr="00A35B20">
        <w:rPr>
          <w:sz w:val="24"/>
          <w:szCs w:val="24"/>
        </w:rPr>
        <w:t xml:space="preserve"> и на основании медицинского заключения о физическом состоянии спортсмена возможен его перевод через этап (период этапа) спортивной подготовки.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lastRenderedPageBreak/>
        <w:t xml:space="preserve">Перевод лица, проходящего спортивную подготовку (спортсмена) от тренера к тренеру внутри Учреждения, осуществляется в начале текущего (тренировочного) года в период с 1 </w:t>
      </w:r>
      <w:r w:rsidR="003B780B">
        <w:rPr>
          <w:sz w:val="24"/>
          <w:szCs w:val="24"/>
        </w:rPr>
        <w:t>по 31 декабря</w:t>
      </w:r>
      <w:r w:rsidRPr="00A35B20">
        <w:rPr>
          <w:sz w:val="24"/>
          <w:szCs w:val="24"/>
        </w:rPr>
        <w:t xml:space="preserve">,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</w:t>
      </w:r>
      <w:r w:rsidR="003B780B">
        <w:rPr>
          <w:sz w:val="24"/>
          <w:szCs w:val="24"/>
        </w:rPr>
        <w:t>приемно-переводной Комиссии</w:t>
      </w:r>
      <w:r w:rsidRPr="00A35B20">
        <w:rPr>
          <w:sz w:val="24"/>
          <w:szCs w:val="24"/>
        </w:rPr>
        <w:t xml:space="preserve"> Учреждения.</w:t>
      </w:r>
    </w:p>
    <w:p w:rsidR="008C58E4" w:rsidRPr="00A35B20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3B780B">
        <w:rPr>
          <w:sz w:val="24"/>
          <w:szCs w:val="24"/>
        </w:rPr>
        <w:t>Приемно-переводной комиссии Учреждения.</w:t>
      </w:r>
    </w:p>
    <w:p w:rsidR="008C58E4" w:rsidRDefault="005E275E" w:rsidP="00C50B73">
      <w:pPr>
        <w:pStyle w:val="24"/>
        <w:numPr>
          <w:ilvl w:val="1"/>
          <w:numId w:val="39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Перевод лиц, проходящих спортивную подготовку на следующий этап подготовки, осуществляется приказом директора Учреждения.</w:t>
      </w:r>
    </w:p>
    <w:p w:rsidR="00744CE5" w:rsidRPr="00A35B20" w:rsidRDefault="00744CE5" w:rsidP="00376935">
      <w:pPr>
        <w:pStyle w:val="24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</w:p>
    <w:p w:rsidR="008C58E4" w:rsidRPr="00A35B20" w:rsidRDefault="00192A03" w:rsidP="00192A03">
      <w:pPr>
        <w:pStyle w:val="30"/>
        <w:shd w:val="clear" w:color="auto" w:fill="auto"/>
        <w:tabs>
          <w:tab w:val="left" w:pos="851"/>
          <w:tab w:val="left" w:pos="4628"/>
        </w:tabs>
        <w:spacing w:after="212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C50B7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192A03">
        <w:rPr>
          <w:sz w:val="24"/>
          <w:szCs w:val="24"/>
        </w:rPr>
        <w:t>.</w:t>
      </w:r>
      <w:r w:rsidRPr="00192A03">
        <w:rPr>
          <w:sz w:val="24"/>
          <w:szCs w:val="24"/>
        </w:rPr>
        <w:tab/>
      </w:r>
      <w:r w:rsidR="005E275E" w:rsidRPr="00A35B20">
        <w:rPr>
          <w:sz w:val="24"/>
          <w:szCs w:val="24"/>
        </w:rPr>
        <w:t>Порядок отчисления</w:t>
      </w:r>
      <w:r w:rsidR="00744CE5">
        <w:rPr>
          <w:sz w:val="24"/>
          <w:szCs w:val="24"/>
        </w:rPr>
        <w:t xml:space="preserve"> из Учреждения</w:t>
      </w:r>
    </w:p>
    <w:p w:rsidR="008C58E4" w:rsidRPr="00A35B20" w:rsidRDefault="00C50B73" w:rsidP="00192A03">
      <w:pPr>
        <w:pStyle w:val="24"/>
        <w:shd w:val="clear" w:color="auto" w:fill="auto"/>
        <w:tabs>
          <w:tab w:val="left" w:pos="851"/>
          <w:tab w:val="left" w:pos="11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b/>
          <w:sz w:val="24"/>
          <w:szCs w:val="24"/>
        </w:rPr>
        <w:tab/>
      </w:r>
      <w:r w:rsidR="005E275E" w:rsidRPr="00A35B20">
        <w:rPr>
          <w:sz w:val="24"/>
          <w:szCs w:val="24"/>
        </w:rPr>
        <w:t>Лицо, проходящее спортивную подготовку, может быть отчислено из Учреждения в следующих случаях:</w:t>
      </w:r>
    </w:p>
    <w:p w:rsidR="008C58E4" w:rsidRPr="00A35B20" w:rsidRDefault="005E275E" w:rsidP="00376935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3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на основании личного заявления и (или) заявления одного из родителей (законных представителей);</w:t>
      </w:r>
    </w:p>
    <w:p w:rsidR="008C58E4" w:rsidRPr="00A35B20" w:rsidRDefault="005E275E" w:rsidP="00376935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3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 инициативе Учреждения;</w:t>
      </w:r>
    </w:p>
    <w:p w:rsidR="008C58E4" w:rsidRPr="00A35B20" w:rsidRDefault="005E275E" w:rsidP="00376935">
      <w:pPr>
        <w:pStyle w:val="24"/>
        <w:numPr>
          <w:ilvl w:val="0"/>
          <w:numId w:val="2"/>
        </w:numPr>
        <w:shd w:val="clear" w:color="auto" w:fill="auto"/>
        <w:tabs>
          <w:tab w:val="left" w:pos="851"/>
          <w:tab w:val="left" w:pos="103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связи с окончанием прохождения спортивной подготовки в Учреждении;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  <w:tab w:val="left" w:pos="120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Основанием для отчисления по инициативе Учреждения является: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32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невыполнение лицом, проходящим спортивную подготовку, федеральных стандартов на этапе спортивной подготовки, за исключением случаев, когда </w:t>
      </w:r>
      <w:r w:rsidR="003B780B">
        <w:rPr>
          <w:sz w:val="24"/>
          <w:szCs w:val="24"/>
        </w:rPr>
        <w:t>Приемно-переводной комиссией</w:t>
      </w:r>
      <w:r w:rsidRPr="00A35B20">
        <w:rPr>
          <w:sz w:val="24"/>
          <w:szCs w:val="24"/>
        </w:rPr>
        <w:t xml:space="preserve"> Учреждения принято решение о предоставлении возможности повторного прохождения спортивной подготовки на данном этапе, но не более одного раза;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7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нарушение Устава Учреждения;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7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нарушение Правил внутреннего распорядка Учреждения;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32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невозможность по медицинским показаниям заниматься избранным видом спорта (при наличии соответствующего заключения);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7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пропуск более 40% в течение месяца тренировочных занятий без уважительных причин;</w:t>
      </w:r>
    </w:p>
    <w:p w:rsidR="008C58E4" w:rsidRPr="00A35B20" w:rsidRDefault="005E275E" w:rsidP="00C50B73">
      <w:pPr>
        <w:pStyle w:val="24"/>
        <w:numPr>
          <w:ilvl w:val="0"/>
          <w:numId w:val="19"/>
        </w:numPr>
        <w:shd w:val="clear" w:color="auto" w:fill="auto"/>
        <w:tabs>
          <w:tab w:val="left" w:pos="851"/>
          <w:tab w:val="left" w:pos="1070"/>
        </w:tabs>
        <w:spacing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  <w:tab w:val="left" w:pos="11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Отчисление может производиться после окончания этапа подготовки и (или) в течение текущего года.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  <w:tab w:val="left" w:pos="118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Не допускается отчисление лица, проходящего спортивную подготовку,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Решение об отчислении лица, проходящего спортивную подготовку, принимается </w:t>
      </w:r>
      <w:r w:rsidR="002337B2">
        <w:rPr>
          <w:sz w:val="24"/>
          <w:szCs w:val="24"/>
        </w:rPr>
        <w:t>администрацией</w:t>
      </w:r>
      <w:r w:rsidRPr="00A35B20">
        <w:rPr>
          <w:sz w:val="24"/>
          <w:szCs w:val="24"/>
        </w:rPr>
        <w:t xml:space="preserve"> учреждения на основании ходатайства тренера.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  <w:tab w:val="left" w:pos="11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8C58E4" w:rsidRPr="00A35B20" w:rsidRDefault="005E275E" w:rsidP="00C50B73">
      <w:pPr>
        <w:pStyle w:val="24"/>
        <w:numPr>
          <w:ilvl w:val="1"/>
          <w:numId w:val="40"/>
        </w:numPr>
        <w:shd w:val="clear" w:color="auto" w:fill="auto"/>
        <w:tabs>
          <w:tab w:val="left" w:pos="851"/>
          <w:tab w:val="left" w:pos="1174"/>
        </w:tabs>
        <w:spacing w:after="206"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p w:rsidR="008C58E4" w:rsidRPr="00A35B20" w:rsidRDefault="00C50B73" w:rsidP="00C50B73">
      <w:pPr>
        <w:pStyle w:val="30"/>
        <w:shd w:val="clear" w:color="auto" w:fill="auto"/>
        <w:tabs>
          <w:tab w:val="left" w:pos="851"/>
        </w:tabs>
        <w:spacing w:after="218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="00192A03">
        <w:rPr>
          <w:sz w:val="24"/>
          <w:szCs w:val="24"/>
          <w:lang w:val="en-US"/>
        </w:rPr>
        <w:t xml:space="preserve">. </w:t>
      </w:r>
      <w:r w:rsidR="00192A03">
        <w:rPr>
          <w:sz w:val="24"/>
          <w:szCs w:val="24"/>
          <w:lang w:val="en-US"/>
        </w:rPr>
        <w:tab/>
      </w:r>
      <w:r w:rsidR="005E275E" w:rsidRPr="00A35B20">
        <w:rPr>
          <w:sz w:val="24"/>
          <w:szCs w:val="24"/>
        </w:rPr>
        <w:t>Заключительные положения</w:t>
      </w:r>
    </w:p>
    <w:p w:rsidR="006D0495" w:rsidRDefault="005E275E" w:rsidP="00C50B73">
      <w:pPr>
        <w:pStyle w:val="24"/>
        <w:numPr>
          <w:ilvl w:val="1"/>
          <w:numId w:val="41"/>
        </w:numPr>
        <w:shd w:val="clear" w:color="auto" w:fill="auto"/>
        <w:tabs>
          <w:tab w:val="left" w:pos="851"/>
          <w:tab w:val="left" w:pos="116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8C58E4" w:rsidRPr="006D0495" w:rsidRDefault="008C58E4" w:rsidP="006D0495">
      <w:pPr>
        <w:tabs>
          <w:tab w:val="left" w:pos="6162"/>
        </w:tabs>
        <w:sectPr w:rsidR="008C58E4" w:rsidRPr="006D0495" w:rsidSect="002337B2">
          <w:pgSz w:w="11900" w:h="16840"/>
          <w:pgMar w:top="1134" w:right="843" w:bottom="709" w:left="1418" w:header="0" w:footer="3" w:gutter="0"/>
          <w:cols w:space="720"/>
          <w:noEndnote/>
          <w:docGrid w:linePitch="360"/>
        </w:sectPr>
      </w:pPr>
    </w:p>
    <w:p w:rsidR="008C58E4" w:rsidRPr="00013C2D" w:rsidRDefault="005E275E" w:rsidP="00013C2D">
      <w:pPr>
        <w:pStyle w:val="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lastRenderedPageBreak/>
        <w:t>Приложение 1</w:t>
      </w:r>
    </w:p>
    <w:p w:rsidR="00013C2D" w:rsidRPr="00013C2D" w:rsidRDefault="00013C2D" w:rsidP="00013C2D">
      <w:pPr>
        <w:pStyle w:val="30"/>
        <w:shd w:val="clear" w:color="auto" w:fill="auto"/>
        <w:spacing w:after="212"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t xml:space="preserve">К положению о порядке приема, перевода и отчисления лиц в </w:t>
      </w:r>
      <w:r w:rsidR="002434B5">
        <w:rPr>
          <w:b w:val="0"/>
          <w:sz w:val="24"/>
          <w:szCs w:val="24"/>
        </w:rPr>
        <w:t xml:space="preserve">МУ </w:t>
      </w:r>
      <w:r w:rsidRPr="00013C2D">
        <w:rPr>
          <w:b w:val="0"/>
          <w:sz w:val="24"/>
          <w:szCs w:val="24"/>
        </w:rPr>
        <w:t>СШОР №10</w:t>
      </w:r>
    </w:p>
    <w:p w:rsidR="006D0495" w:rsidRDefault="006D0495" w:rsidP="006D0495">
      <w:pPr>
        <w:jc w:val="center"/>
        <w:rPr>
          <w:rFonts w:ascii="Times New Roman" w:hAnsi="Times New Roman" w:cs="Times New Roman"/>
          <w:b/>
        </w:rPr>
      </w:pPr>
    </w:p>
    <w:p w:rsidR="006D0495" w:rsidRPr="00491D87" w:rsidRDefault="006D0495" w:rsidP="006D0495">
      <w:pPr>
        <w:jc w:val="center"/>
        <w:rPr>
          <w:rFonts w:ascii="Times New Roman" w:hAnsi="Times New Roman" w:cs="Times New Roman"/>
          <w:b/>
        </w:rPr>
      </w:pPr>
      <w:r w:rsidRPr="00491D87">
        <w:rPr>
          <w:rFonts w:ascii="Times New Roman" w:hAnsi="Times New Roman" w:cs="Times New Roman"/>
          <w:b/>
        </w:rPr>
        <w:t xml:space="preserve">Нормативы общей физической и специальной физической подготовки для зачисления </w:t>
      </w:r>
    </w:p>
    <w:p w:rsidR="006D0495" w:rsidRPr="00CC0FB6" w:rsidRDefault="006D0495" w:rsidP="006D0495">
      <w:pPr>
        <w:jc w:val="center"/>
        <w:rPr>
          <w:rFonts w:ascii="Times New Roman" w:hAnsi="Times New Roman" w:cs="Times New Roman"/>
          <w:b/>
        </w:rPr>
      </w:pPr>
      <w:r w:rsidRPr="00CC0FB6">
        <w:rPr>
          <w:rFonts w:ascii="Times New Roman" w:hAnsi="Times New Roman" w:cs="Times New Roman"/>
          <w:b/>
        </w:rPr>
        <w:t>в группы начальной подготовки 1 года обучения</w:t>
      </w:r>
      <w:r>
        <w:rPr>
          <w:rFonts w:ascii="Times New Roman" w:hAnsi="Times New Roman" w:cs="Times New Roman"/>
          <w:b/>
        </w:rPr>
        <w:t xml:space="preserve"> </w:t>
      </w:r>
    </w:p>
    <w:p w:rsidR="006D0495" w:rsidRDefault="006D0495" w:rsidP="006D0495">
      <w:pPr>
        <w:jc w:val="center"/>
        <w:rPr>
          <w:rFonts w:ascii="Times New Roman" w:hAnsi="Times New Roman" w:cs="Times New Roman"/>
        </w:rPr>
      </w:pPr>
      <w:r w:rsidRPr="00CC0FB6">
        <w:rPr>
          <w:rFonts w:ascii="Times New Roman" w:hAnsi="Times New Roman" w:cs="Times New Roman"/>
        </w:rPr>
        <w:t>по стрельбе из лука</w:t>
      </w:r>
    </w:p>
    <w:p w:rsidR="006D0495" w:rsidRDefault="006D0495" w:rsidP="006D04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(Программа спортивной подготовки)</w:t>
      </w:r>
    </w:p>
    <w:p w:rsidR="006D0495" w:rsidRPr="006D0495" w:rsidRDefault="006D0495" w:rsidP="006D0495">
      <w:pPr>
        <w:jc w:val="center"/>
        <w:rPr>
          <w:rStyle w:val="33"/>
          <w:rFonts w:eastAsia="Arial Unicode MS"/>
          <w:bCs w:val="0"/>
          <w:sz w:val="24"/>
          <w:szCs w:val="24"/>
          <w:u w:val="non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90"/>
        <w:gridCol w:w="4860"/>
        <w:gridCol w:w="1529"/>
        <w:gridCol w:w="1531"/>
      </w:tblGrid>
      <w:tr w:rsidR="005B1190" w:rsidRPr="005B1190" w:rsidTr="00B83CB9">
        <w:trPr>
          <w:trHeight w:hRule="exact" w:val="286"/>
        </w:trPr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Развиваемое</w:t>
            </w:r>
          </w:p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физическое качество</w:t>
            </w:r>
          </w:p>
        </w:tc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</w:t>
            </w:r>
          </w:p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5B1190" w:rsidRPr="005B1190" w:rsidTr="00B83CB9">
        <w:trPr>
          <w:trHeight w:hRule="exact" w:val="552"/>
        </w:trPr>
        <w:tc>
          <w:tcPr>
            <w:tcW w:w="199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B1190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5B1190" w:rsidRPr="005B1190" w:rsidTr="005B1190">
        <w:trPr>
          <w:trHeight w:hRule="exact" w:val="729"/>
        </w:trPr>
        <w:tc>
          <w:tcPr>
            <w:tcW w:w="19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Челночный бег 3 х 10 м,</w:t>
            </w: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с, не более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B1190" w:rsidRPr="005B1190" w:rsidTr="00B83CB9">
        <w:trPr>
          <w:trHeight w:hRule="exact" w:val="562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Скоростно- силовые качества</w:t>
            </w:r>
          </w:p>
          <w:p w:rsidR="005B1190" w:rsidRPr="005B1190" w:rsidRDefault="005B1190" w:rsidP="00B83CB9">
            <w:pPr>
              <w:jc w:val="center"/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Бросок набивного мяча 1 кг,</w:t>
            </w: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м, не менее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B1190" w:rsidRPr="005B1190" w:rsidTr="00B83CB9">
        <w:trPr>
          <w:trHeight w:hRule="exact" w:val="614"/>
        </w:trPr>
        <w:tc>
          <w:tcPr>
            <w:tcW w:w="19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Подъем туловища из положения лёжа на</w:t>
            </w: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спине, раз, не менее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190" w:rsidRPr="005B1190" w:rsidRDefault="005B1190" w:rsidP="00B83CB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CC0FB6" w:rsidRDefault="00CC0FB6" w:rsidP="00013C2D">
      <w:pPr>
        <w:pStyle w:val="30"/>
        <w:shd w:val="clear" w:color="auto" w:fill="auto"/>
        <w:spacing w:after="212" w:line="240" w:lineRule="auto"/>
        <w:ind w:firstLine="0"/>
        <w:rPr>
          <w:rStyle w:val="33"/>
          <w:b/>
          <w:bCs/>
          <w:sz w:val="24"/>
          <w:szCs w:val="24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5B1190" w:rsidRDefault="005B1190" w:rsidP="006D0495">
      <w:pPr>
        <w:rPr>
          <w:rFonts w:ascii="Times New Roman" w:hAnsi="Times New Roman" w:cs="Times New Roman"/>
        </w:rPr>
      </w:pPr>
    </w:p>
    <w:p w:rsidR="006D0495" w:rsidRDefault="006D0495" w:rsidP="006D0495">
      <w:pPr>
        <w:rPr>
          <w:rFonts w:ascii="Times New Roman" w:hAnsi="Times New Roman" w:cs="Times New Roman"/>
        </w:rPr>
      </w:pPr>
    </w:p>
    <w:p w:rsidR="00574E3D" w:rsidRPr="00013C2D" w:rsidRDefault="00574E3D" w:rsidP="00574E3D">
      <w:pPr>
        <w:pStyle w:val="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2</w:t>
      </w:r>
    </w:p>
    <w:p w:rsidR="00574E3D" w:rsidRPr="00013C2D" w:rsidRDefault="00574E3D" w:rsidP="00574E3D">
      <w:pPr>
        <w:pStyle w:val="30"/>
        <w:shd w:val="clear" w:color="auto" w:fill="auto"/>
        <w:spacing w:after="212"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t xml:space="preserve">К положению о порядке приема, перевода и отчисления лиц в </w:t>
      </w:r>
      <w:r w:rsidR="005B1190">
        <w:rPr>
          <w:b w:val="0"/>
          <w:sz w:val="24"/>
          <w:szCs w:val="24"/>
        </w:rPr>
        <w:t xml:space="preserve">МУ </w:t>
      </w:r>
      <w:r w:rsidRPr="00013C2D">
        <w:rPr>
          <w:b w:val="0"/>
          <w:sz w:val="24"/>
          <w:szCs w:val="24"/>
        </w:rPr>
        <w:t>СШОР №10</w:t>
      </w:r>
    </w:p>
    <w:p w:rsidR="006D0495" w:rsidRPr="00A35B20" w:rsidRDefault="006D0495" w:rsidP="006D0495">
      <w:pPr>
        <w:rPr>
          <w:rFonts w:ascii="Times New Roman" w:hAnsi="Times New Roman" w:cs="Times New Roman"/>
        </w:rPr>
      </w:pPr>
    </w:p>
    <w:tbl>
      <w:tblPr>
        <w:tblW w:w="5778" w:type="dxa"/>
        <w:jc w:val="right"/>
        <w:tblLook w:val="04A0" w:firstRow="1" w:lastRow="0" w:firstColumn="1" w:lastColumn="0" w:noHBand="0" w:noVBand="1"/>
      </w:tblPr>
      <w:tblGrid>
        <w:gridCol w:w="5878"/>
      </w:tblGrid>
      <w:tr w:rsidR="004D30CF" w:rsidRPr="00FB5240" w:rsidTr="003562B7">
        <w:trPr>
          <w:trHeight w:val="255"/>
          <w:jc w:val="right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4D30CF" w:rsidRPr="004D30CF" w:rsidRDefault="004D30CF" w:rsidP="005B1190">
            <w:pPr>
              <w:ind w:left="70" w:hanging="33"/>
              <w:rPr>
                <w:rFonts w:ascii="Times New Roman" w:eastAsia="Times New Roman" w:hAnsi="Times New Roman" w:cs="Times New Roman"/>
              </w:rPr>
            </w:pPr>
            <w:r w:rsidRPr="004D30CF">
              <w:rPr>
                <w:rFonts w:ascii="Times New Roman" w:eastAsia="Times New Roman" w:hAnsi="Times New Roman" w:cs="Times New Roman"/>
              </w:rPr>
              <w:t>Директору МУ СШОР №10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30CF">
              <w:rPr>
                <w:rFonts w:ascii="Times New Roman" w:eastAsia="Times New Roman" w:hAnsi="Times New Roman" w:cs="Times New Roman"/>
              </w:rPr>
              <w:t>А.В. Маркову</w:t>
            </w:r>
          </w:p>
        </w:tc>
      </w:tr>
      <w:tr w:rsidR="004D30CF" w:rsidRPr="004D30CF" w:rsidTr="003562B7">
        <w:trPr>
          <w:trHeight w:val="255"/>
          <w:jc w:val="right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4D30CF" w:rsidRPr="00A0215C" w:rsidRDefault="004D30CF" w:rsidP="00845CA5">
            <w:pPr>
              <w:pBdr>
                <w:bottom w:val="single" w:sz="12" w:space="1" w:color="auto"/>
              </w:pBdr>
              <w:ind w:left="70" w:hanging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0CF">
              <w:rPr>
                <w:rFonts w:ascii="Times New Roman" w:eastAsia="Times New Roman" w:hAnsi="Times New Roman" w:cs="Times New Roman"/>
              </w:rPr>
              <w:t>от_______________________________________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A0215C" w:rsidRPr="00676EBE">
              <w:rPr>
                <w:i/>
                <w:sz w:val="20"/>
                <w:szCs w:val="20"/>
              </w:rPr>
              <w:t xml:space="preserve"> </w:t>
            </w:r>
            <w:r w:rsidR="00845CA5">
              <w:rPr>
                <w:i/>
                <w:sz w:val="20"/>
                <w:szCs w:val="20"/>
              </w:rPr>
              <w:t xml:space="preserve">  </w:t>
            </w:r>
            <w:r w:rsidRPr="00A021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</w:t>
            </w:r>
            <w:r w:rsidR="00845C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И.О. </w:t>
            </w:r>
            <w:r w:rsidR="00676EBE" w:rsidRPr="00A021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родителя (законного </w:t>
            </w:r>
            <w:r w:rsidRPr="00A0215C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представителя))</w:t>
            </w:r>
          </w:p>
          <w:p w:rsidR="004D30CF" w:rsidRDefault="004D30CF" w:rsidP="004D30CF">
            <w:pPr>
              <w:pStyle w:val="92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35B20">
              <w:rPr>
                <w:sz w:val="24"/>
                <w:szCs w:val="24"/>
              </w:rPr>
              <w:t>Проживающего</w:t>
            </w:r>
            <w:r>
              <w:rPr>
                <w:sz w:val="24"/>
                <w:szCs w:val="24"/>
              </w:rPr>
              <w:t xml:space="preserve"> по адресу:________________________</w:t>
            </w:r>
          </w:p>
          <w:p w:rsidR="004D30CF" w:rsidRDefault="004D30CF" w:rsidP="004D30CF">
            <w:pPr>
              <w:pStyle w:val="92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4D30CF" w:rsidRPr="00A35B20" w:rsidRDefault="004D30CF" w:rsidP="004D30CF">
            <w:pPr>
              <w:pStyle w:val="9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заявителя:____________________</w:t>
            </w:r>
          </w:p>
          <w:p w:rsidR="004D30CF" w:rsidRPr="004D30CF" w:rsidRDefault="004D30CF" w:rsidP="004D30CF">
            <w:pPr>
              <w:ind w:left="70" w:hanging="3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6EBE" w:rsidRDefault="00676EBE" w:rsidP="00376935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676EBE" w:rsidRDefault="00676EBE" w:rsidP="00376935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676EBE" w:rsidRDefault="00676EBE" w:rsidP="00376935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8C58E4" w:rsidRDefault="005E275E" w:rsidP="00676EBE">
      <w:pPr>
        <w:pStyle w:val="92"/>
        <w:shd w:val="clear" w:color="auto" w:fill="auto"/>
        <w:spacing w:before="0" w:line="240" w:lineRule="auto"/>
        <w:rPr>
          <w:rStyle w:val="910pt"/>
          <w:sz w:val="24"/>
          <w:szCs w:val="24"/>
        </w:rPr>
      </w:pPr>
      <w:r w:rsidRPr="00A35B20">
        <w:rPr>
          <w:rStyle w:val="910pt"/>
          <w:sz w:val="24"/>
          <w:szCs w:val="24"/>
        </w:rPr>
        <w:t>ЗАЯВЛЕНИЕ О ПРИЕМЕ</w:t>
      </w:r>
    </w:p>
    <w:p w:rsidR="00676EBE" w:rsidRPr="00A35B20" w:rsidRDefault="00676EBE" w:rsidP="00676EBE">
      <w:pPr>
        <w:pStyle w:val="92"/>
        <w:shd w:val="clear" w:color="auto" w:fill="auto"/>
        <w:spacing w:before="0" w:line="240" w:lineRule="auto"/>
        <w:rPr>
          <w:sz w:val="24"/>
          <w:szCs w:val="24"/>
        </w:rPr>
      </w:pPr>
    </w:p>
    <w:p w:rsidR="008C58E4" w:rsidRPr="00676EBE" w:rsidRDefault="005E275E" w:rsidP="00376935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  <w:u w:val="single"/>
        </w:rPr>
      </w:pPr>
      <w:r w:rsidRPr="00A35B20">
        <w:rPr>
          <w:sz w:val="24"/>
          <w:szCs w:val="24"/>
        </w:rPr>
        <w:t>Прошу принять в</w:t>
      </w:r>
      <w:r w:rsidR="00676EBE">
        <w:rPr>
          <w:sz w:val="24"/>
          <w:szCs w:val="24"/>
        </w:rPr>
        <w:t xml:space="preserve"> _______________</w:t>
      </w:r>
      <w:r w:rsidR="00676EBE" w:rsidRPr="00676EBE">
        <w:rPr>
          <w:sz w:val="24"/>
          <w:szCs w:val="24"/>
          <w:u w:val="single"/>
        </w:rPr>
        <w:t xml:space="preserve">МУ СШОР №10 </w:t>
      </w:r>
      <w:r w:rsidR="00676EBE">
        <w:rPr>
          <w:sz w:val="24"/>
          <w:szCs w:val="24"/>
          <w:u w:val="single"/>
        </w:rPr>
        <w:t>__________</w:t>
      </w:r>
    </w:p>
    <w:p w:rsidR="008C58E4" w:rsidRPr="00676EBE" w:rsidRDefault="00676EBE" w:rsidP="00376935">
      <w:pPr>
        <w:pStyle w:val="101"/>
        <w:shd w:val="clear" w:color="auto" w:fill="auto"/>
        <w:spacing w:line="240" w:lineRule="auto"/>
        <w:rPr>
          <w:i/>
          <w:sz w:val="20"/>
          <w:szCs w:val="20"/>
        </w:rPr>
      </w:pPr>
      <w:r w:rsidRPr="00676EBE">
        <w:rPr>
          <w:i/>
          <w:sz w:val="20"/>
          <w:szCs w:val="20"/>
        </w:rPr>
        <w:t xml:space="preserve">                                                 </w:t>
      </w:r>
      <w:r w:rsidR="003562B7">
        <w:rPr>
          <w:i/>
          <w:sz w:val="20"/>
          <w:szCs w:val="20"/>
        </w:rPr>
        <w:t xml:space="preserve">          </w:t>
      </w:r>
      <w:r w:rsidRPr="00676EBE">
        <w:rPr>
          <w:i/>
          <w:sz w:val="20"/>
          <w:szCs w:val="20"/>
        </w:rPr>
        <w:t xml:space="preserve">     </w:t>
      </w:r>
      <w:r w:rsidR="005E275E" w:rsidRPr="00676EBE">
        <w:rPr>
          <w:i/>
          <w:sz w:val="20"/>
          <w:szCs w:val="20"/>
        </w:rPr>
        <w:t>(наименование образовательной организации)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35B20">
        <w:rPr>
          <w:sz w:val="24"/>
          <w:szCs w:val="24"/>
        </w:rPr>
        <w:t xml:space="preserve">для освоения </w:t>
      </w:r>
      <w:r w:rsidR="002434B5">
        <w:rPr>
          <w:sz w:val="24"/>
          <w:szCs w:val="24"/>
        </w:rPr>
        <w:t xml:space="preserve">программы спортивной подготовки </w:t>
      </w:r>
      <w:r w:rsidR="00676EBE">
        <w:rPr>
          <w:sz w:val="24"/>
          <w:szCs w:val="24"/>
        </w:rPr>
        <w:t xml:space="preserve"> по виду спорта </w:t>
      </w:r>
      <w:r w:rsidR="003B780B">
        <w:rPr>
          <w:sz w:val="24"/>
          <w:szCs w:val="24"/>
        </w:rPr>
        <w:t>_______________________</w:t>
      </w:r>
      <w:r w:rsidRPr="00A35B20">
        <w:rPr>
          <w:sz w:val="24"/>
          <w:szCs w:val="24"/>
        </w:rPr>
        <w:t xml:space="preserve"> моего(мою) сына(дочь):</w:t>
      </w:r>
    </w:p>
    <w:p w:rsidR="008C58E4" w:rsidRPr="00A35B20" w:rsidRDefault="005E275E" w:rsidP="00676EBE">
      <w:pPr>
        <w:pStyle w:val="92"/>
        <w:shd w:val="clear" w:color="auto" w:fill="auto"/>
        <w:tabs>
          <w:tab w:val="left" w:leader="underscore" w:pos="3851"/>
          <w:tab w:val="left" w:pos="5793"/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Фамилия</w:t>
      </w:r>
      <w:r w:rsidR="00676EBE">
        <w:rPr>
          <w:sz w:val="24"/>
          <w:szCs w:val="24"/>
        </w:rPr>
        <w:t>________________________</w:t>
      </w:r>
      <w:r w:rsidR="00676EBE">
        <w:rPr>
          <w:sz w:val="24"/>
          <w:szCs w:val="24"/>
        </w:rPr>
        <w:tab/>
        <w:t>Имя____________________</w:t>
      </w:r>
    </w:p>
    <w:p w:rsidR="008C58E4" w:rsidRPr="00A35B20" w:rsidRDefault="005E275E" w:rsidP="00376935">
      <w:pPr>
        <w:pStyle w:val="92"/>
        <w:shd w:val="clear" w:color="auto" w:fill="auto"/>
        <w:tabs>
          <w:tab w:val="left" w:leader="underscore" w:pos="3851"/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Отчество</w:t>
      </w:r>
      <w:r w:rsidRPr="00A35B20">
        <w:rPr>
          <w:sz w:val="24"/>
          <w:szCs w:val="24"/>
        </w:rPr>
        <w:tab/>
        <w:t>Число, месяц, год рождения</w:t>
      </w:r>
      <w:r w:rsidR="00676EBE">
        <w:rPr>
          <w:sz w:val="24"/>
          <w:szCs w:val="24"/>
        </w:rPr>
        <w:t>________________________</w:t>
      </w:r>
    </w:p>
    <w:p w:rsidR="008C58E4" w:rsidRPr="00A35B20" w:rsidRDefault="005E275E" w:rsidP="00376935">
      <w:pPr>
        <w:pStyle w:val="92"/>
        <w:shd w:val="clear" w:color="auto" w:fill="auto"/>
        <w:tabs>
          <w:tab w:val="left" w:leader="underscore" w:pos="3262"/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Место учебы школа №</w:t>
      </w:r>
      <w:r w:rsidR="007845D3">
        <w:rPr>
          <w:sz w:val="24"/>
          <w:szCs w:val="24"/>
        </w:rPr>
        <w:t>______________________________</w:t>
      </w:r>
      <w:r w:rsidRPr="00A35B20">
        <w:rPr>
          <w:sz w:val="24"/>
          <w:szCs w:val="24"/>
        </w:rPr>
        <w:t xml:space="preserve">класс </w:t>
      </w:r>
      <w:r w:rsidR="007845D3">
        <w:rPr>
          <w:sz w:val="24"/>
          <w:szCs w:val="24"/>
        </w:rPr>
        <w:t>__________________________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Домашний адрес</w:t>
      </w:r>
      <w:r w:rsidR="007845D3">
        <w:rPr>
          <w:sz w:val="24"/>
          <w:szCs w:val="24"/>
        </w:rPr>
        <w:t>:</w:t>
      </w:r>
      <w:r w:rsidRPr="00A35B20">
        <w:rPr>
          <w:sz w:val="24"/>
          <w:szCs w:val="24"/>
        </w:rPr>
        <w:t xml:space="preserve"> </w:t>
      </w:r>
      <w:r w:rsidR="007845D3">
        <w:rPr>
          <w:sz w:val="24"/>
          <w:szCs w:val="24"/>
        </w:rPr>
        <w:t>_________________________________________________________________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Мать</w:t>
      </w:r>
      <w:r w:rsidR="007845D3">
        <w:rPr>
          <w:sz w:val="24"/>
          <w:szCs w:val="24"/>
        </w:rPr>
        <w:t xml:space="preserve"> (Отец) - Фамилия, Имя, Отчество:______________________________________________</w:t>
      </w:r>
    </w:p>
    <w:p w:rsidR="008C58E4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Место работы, должность, № телефона</w:t>
      </w:r>
      <w:r w:rsidR="007845D3">
        <w:rPr>
          <w:sz w:val="24"/>
          <w:szCs w:val="24"/>
        </w:rPr>
        <w:t>_______________________________________________</w:t>
      </w:r>
    </w:p>
    <w:p w:rsidR="003562B7" w:rsidRPr="00A35B20" w:rsidRDefault="003562B7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45D3" w:rsidRDefault="005E275E" w:rsidP="007845D3">
      <w:pPr>
        <w:pStyle w:val="92"/>
        <w:shd w:val="clear" w:color="auto" w:fill="auto"/>
        <w:tabs>
          <w:tab w:val="left" w:leader="underscore" w:pos="2592"/>
        </w:tabs>
        <w:spacing w:before="0" w:line="240" w:lineRule="auto"/>
        <w:jc w:val="both"/>
        <w:rPr>
          <w:sz w:val="24"/>
          <w:szCs w:val="24"/>
          <w:u w:val="single"/>
        </w:rPr>
      </w:pPr>
      <w:r w:rsidRPr="00A35B20">
        <w:rPr>
          <w:sz w:val="24"/>
          <w:szCs w:val="24"/>
        </w:rPr>
        <w:t>С Уставом, лицензией</w:t>
      </w:r>
      <w:r w:rsidR="007845D3">
        <w:rPr>
          <w:sz w:val="24"/>
          <w:szCs w:val="24"/>
        </w:rPr>
        <w:t>____</w:t>
      </w:r>
      <w:r w:rsidR="007845D3" w:rsidRPr="00676EBE">
        <w:rPr>
          <w:sz w:val="24"/>
          <w:szCs w:val="24"/>
          <w:u w:val="single"/>
        </w:rPr>
        <w:t>МУ СШОР №10</w:t>
      </w:r>
      <w:r w:rsidR="00A0215C">
        <w:rPr>
          <w:sz w:val="24"/>
          <w:szCs w:val="24"/>
          <w:u w:val="single"/>
        </w:rPr>
        <w:t xml:space="preserve">            </w:t>
      </w:r>
      <w:r w:rsidR="003562B7">
        <w:rPr>
          <w:sz w:val="24"/>
          <w:szCs w:val="24"/>
          <w:u w:val="single"/>
        </w:rPr>
        <w:t>ознакомлен(а)</w:t>
      </w:r>
    </w:p>
    <w:p w:rsidR="008C58E4" w:rsidRPr="00A35B20" w:rsidRDefault="003562B7" w:rsidP="007845D3">
      <w:pPr>
        <w:pStyle w:val="92"/>
        <w:shd w:val="clear" w:color="auto" w:fill="auto"/>
        <w:tabs>
          <w:tab w:val="left" w:leader="underscore" w:pos="2592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М</w:t>
      </w:r>
      <w:r w:rsidR="005E275E" w:rsidRPr="00A35B20">
        <w:rPr>
          <w:sz w:val="24"/>
          <w:szCs w:val="24"/>
        </w:rPr>
        <w:t>ать</w:t>
      </w:r>
      <w:r>
        <w:rPr>
          <w:sz w:val="24"/>
          <w:szCs w:val="24"/>
        </w:rPr>
        <w:t xml:space="preserve"> (Отец)___________________</w:t>
      </w:r>
      <w:r w:rsidR="005E275E" w:rsidRPr="00A35B20">
        <w:rPr>
          <w:sz w:val="24"/>
          <w:szCs w:val="24"/>
        </w:rPr>
        <w:t xml:space="preserve"> «</w:t>
      </w:r>
      <w:r>
        <w:rPr>
          <w:sz w:val="24"/>
          <w:szCs w:val="24"/>
        </w:rPr>
        <w:t>___</w:t>
      </w:r>
      <w:r w:rsidR="005E275E" w:rsidRPr="00A35B20">
        <w:rPr>
          <w:sz w:val="24"/>
          <w:szCs w:val="24"/>
        </w:rPr>
        <w:t>»</w:t>
      </w:r>
      <w:r>
        <w:rPr>
          <w:sz w:val="24"/>
          <w:szCs w:val="24"/>
        </w:rPr>
        <w:t>______________</w:t>
      </w:r>
      <w:r w:rsidR="005E275E" w:rsidRPr="00A35B20">
        <w:rPr>
          <w:sz w:val="24"/>
          <w:szCs w:val="24"/>
        </w:rPr>
        <w:t>20</w:t>
      </w:r>
      <w:r>
        <w:rPr>
          <w:sz w:val="24"/>
          <w:szCs w:val="24"/>
        </w:rPr>
        <w:t>1__</w:t>
      </w:r>
      <w:r w:rsidR="005E275E" w:rsidRPr="00A35B20">
        <w:rPr>
          <w:sz w:val="24"/>
          <w:szCs w:val="24"/>
        </w:rPr>
        <w:t>г.</w:t>
      </w:r>
    </w:p>
    <w:p w:rsidR="008C58E4" w:rsidRPr="00A35B20" w:rsidRDefault="003562B7" w:rsidP="00376935">
      <w:pPr>
        <w:pStyle w:val="92"/>
        <w:shd w:val="clear" w:color="auto" w:fill="auto"/>
        <w:tabs>
          <w:tab w:val="left" w:pos="204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275E" w:rsidRPr="00A35B20">
        <w:rPr>
          <w:sz w:val="24"/>
          <w:szCs w:val="24"/>
        </w:rPr>
        <w:tab/>
        <w:t>подпись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В соответствии со статьей 9 Федерального закона от 27.06.2006 г. </w:t>
      </w:r>
      <w:r w:rsidRPr="00A35B20">
        <w:rPr>
          <w:sz w:val="24"/>
          <w:szCs w:val="24"/>
          <w:lang w:val="en-US" w:eastAsia="en-US" w:bidi="en-US"/>
        </w:rPr>
        <w:t>N</w:t>
      </w:r>
      <w:r w:rsidRPr="00A35B20">
        <w:rPr>
          <w:sz w:val="24"/>
          <w:szCs w:val="24"/>
          <w:lang w:eastAsia="en-US" w:bidi="en-US"/>
        </w:rPr>
        <w:t xml:space="preserve"> </w:t>
      </w:r>
      <w:r w:rsidRPr="00A35B20">
        <w:rPr>
          <w:sz w:val="24"/>
          <w:szCs w:val="24"/>
        </w:rPr>
        <w:t>152-ФЗ «О персональных данных» даю</w:t>
      </w:r>
      <w:r w:rsidR="003562B7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>согласие</w:t>
      </w:r>
      <w:r w:rsidR="003562B7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>на обработку и хранение моих персональных</w:t>
      </w:r>
      <w:r w:rsidR="003562B7">
        <w:rPr>
          <w:sz w:val="24"/>
          <w:szCs w:val="24"/>
        </w:rPr>
        <w:t xml:space="preserve"> </w:t>
      </w:r>
      <w:r w:rsidRPr="00A35B20">
        <w:rPr>
          <w:sz w:val="24"/>
          <w:szCs w:val="24"/>
        </w:rPr>
        <w:t>данных и данных моего ребенка, содержащихся в настоящем заявлении и иных предоставленных мною документов, а именно: фамилия, имя, отчество; номер основного документа, удостоверяющего личность; сведения о дате выдаче данного документа и выдавшем его органе; место, дата и год рождения учащегося; адрес проживания.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 xml:space="preserve">Предоставляю право осуществлять все действия (операции) с персональными данными, включая </w:t>
      </w:r>
      <w:r w:rsidR="00845CA5">
        <w:rPr>
          <w:sz w:val="24"/>
          <w:szCs w:val="24"/>
        </w:rPr>
        <w:t>сбор, систематизацию, накопление, хранение, уточнение</w:t>
      </w:r>
      <w:r w:rsidRPr="00A35B20">
        <w:rPr>
          <w:sz w:val="24"/>
          <w:szCs w:val="24"/>
        </w:rPr>
        <w:t xml:space="preserve">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C58E4" w:rsidRPr="00A35B20" w:rsidRDefault="005E275E" w:rsidP="003562B7">
      <w:pPr>
        <w:pStyle w:val="92"/>
        <w:shd w:val="clear" w:color="auto" w:fill="auto"/>
        <w:tabs>
          <w:tab w:val="left" w:pos="184"/>
          <w:tab w:val="left" w:leader="underscore" w:pos="4232"/>
          <w:tab w:val="left" w:pos="4990"/>
          <w:tab w:val="left" w:leader="underscore" w:pos="5230"/>
          <w:tab w:val="left" w:leader="underscore" w:pos="7280"/>
          <w:tab w:val="left" w:leader="underscore" w:pos="7781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ab/>
      </w:r>
      <w:r w:rsidR="003562B7">
        <w:rPr>
          <w:sz w:val="24"/>
          <w:szCs w:val="24"/>
        </w:rPr>
        <w:t xml:space="preserve">                    </w:t>
      </w:r>
      <w:r w:rsidR="003562B7">
        <w:rPr>
          <w:sz w:val="24"/>
          <w:szCs w:val="24"/>
        </w:rPr>
        <w:tab/>
        <w:t xml:space="preserve"> «____</w:t>
      </w:r>
      <w:r w:rsidRPr="00A35B20">
        <w:rPr>
          <w:sz w:val="24"/>
          <w:szCs w:val="24"/>
        </w:rPr>
        <w:t>»</w:t>
      </w:r>
      <w:r w:rsidR="003562B7">
        <w:rPr>
          <w:sz w:val="24"/>
          <w:szCs w:val="24"/>
        </w:rPr>
        <w:t>________________</w:t>
      </w:r>
      <w:r w:rsidRPr="00A35B20">
        <w:rPr>
          <w:sz w:val="24"/>
          <w:szCs w:val="24"/>
        </w:rPr>
        <w:t>20</w:t>
      </w:r>
      <w:r w:rsidR="003562B7">
        <w:rPr>
          <w:sz w:val="24"/>
          <w:szCs w:val="24"/>
        </w:rPr>
        <w:t>1__</w:t>
      </w:r>
      <w:r w:rsidRPr="00A35B20">
        <w:rPr>
          <w:sz w:val="24"/>
          <w:szCs w:val="24"/>
        </w:rPr>
        <w:t>г.</w:t>
      </w:r>
    </w:p>
    <w:p w:rsidR="008C58E4" w:rsidRPr="00A35B20" w:rsidRDefault="005E275E" w:rsidP="00376935">
      <w:pPr>
        <w:pStyle w:val="9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Приложения:</w:t>
      </w:r>
    </w:p>
    <w:p w:rsidR="008C58E4" w:rsidRPr="00A35B20" w:rsidRDefault="005E275E" w:rsidP="00376935">
      <w:pPr>
        <w:pStyle w:val="92"/>
        <w:numPr>
          <w:ilvl w:val="0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Копия свидетельства о рождении ребенка (дети достигшие 14-летнего возраста, копия паспорта).</w:t>
      </w:r>
    </w:p>
    <w:p w:rsidR="008C58E4" w:rsidRPr="00A35B20" w:rsidRDefault="005E275E" w:rsidP="00376935">
      <w:pPr>
        <w:pStyle w:val="92"/>
        <w:numPr>
          <w:ilvl w:val="0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Справка о медицинском состоянии здоровья, подтверждающая отсутствие у поступающего противопоказаний для занятий выбранным видом спорта</w:t>
      </w:r>
      <w:r w:rsidR="00A62ADB">
        <w:rPr>
          <w:sz w:val="24"/>
          <w:szCs w:val="24"/>
        </w:rPr>
        <w:t>, выданная не более чем за три месяца до даты подачи заявления</w:t>
      </w:r>
      <w:r w:rsidRPr="00A35B20">
        <w:rPr>
          <w:sz w:val="24"/>
          <w:szCs w:val="24"/>
        </w:rPr>
        <w:t>.</w:t>
      </w:r>
    </w:p>
    <w:p w:rsidR="008C58E4" w:rsidRPr="00A0215C" w:rsidRDefault="005E275E" w:rsidP="00A35B20">
      <w:pPr>
        <w:pStyle w:val="92"/>
        <w:numPr>
          <w:ilvl w:val="0"/>
          <w:numId w:val="21"/>
        </w:numPr>
        <w:shd w:val="clear" w:color="auto" w:fill="auto"/>
        <w:tabs>
          <w:tab w:val="left" w:pos="529"/>
        </w:tabs>
        <w:spacing w:before="0" w:line="240" w:lineRule="auto"/>
        <w:jc w:val="both"/>
        <w:rPr>
          <w:sz w:val="24"/>
          <w:szCs w:val="24"/>
        </w:rPr>
        <w:sectPr w:rsidR="008C58E4" w:rsidRPr="00A0215C" w:rsidSect="006D0495">
          <w:pgSz w:w="11900" w:h="16840"/>
          <w:pgMar w:top="1134" w:right="843" w:bottom="360" w:left="1418" w:header="0" w:footer="3" w:gutter="0"/>
          <w:cols w:space="720"/>
          <w:noEndnote/>
          <w:docGrid w:linePitch="360"/>
        </w:sectPr>
      </w:pPr>
      <w:r w:rsidRPr="00A35B20">
        <w:rPr>
          <w:sz w:val="24"/>
          <w:szCs w:val="24"/>
        </w:rPr>
        <w:t xml:space="preserve">Фотография </w:t>
      </w:r>
      <w:r w:rsidRPr="00A35B20">
        <w:rPr>
          <w:sz w:val="24"/>
          <w:szCs w:val="24"/>
          <w:lang w:val="en-US" w:eastAsia="en-US" w:bidi="en-US"/>
        </w:rPr>
        <w:t xml:space="preserve">3x4 </w:t>
      </w:r>
      <w:r w:rsidRPr="00A35B20">
        <w:rPr>
          <w:sz w:val="24"/>
          <w:szCs w:val="24"/>
        </w:rPr>
        <w:t>(2 шт.)</w:t>
      </w:r>
    </w:p>
    <w:p w:rsidR="00574E3D" w:rsidRPr="00013C2D" w:rsidRDefault="00574E3D" w:rsidP="00574E3D">
      <w:pPr>
        <w:pStyle w:val="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3</w:t>
      </w:r>
    </w:p>
    <w:p w:rsidR="00574E3D" w:rsidRPr="00013C2D" w:rsidRDefault="00574E3D" w:rsidP="00574E3D">
      <w:pPr>
        <w:pStyle w:val="30"/>
        <w:shd w:val="clear" w:color="auto" w:fill="auto"/>
        <w:spacing w:after="212"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t xml:space="preserve">К положению о порядке приема, перевода и отчисления лиц в </w:t>
      </w:r>
      <w:r w:rsidR="002434B5">
        <w:rPr>
          <w:b w:val="0"/>
          <w:sz w:val="24"/>
          <w:szCs w:val="24"/>
        </w:rPr>
        <w:t xml:space="preserve">МУ </w:t>
      </w:r>
      <w:r w:rsidRPr="00013C2D">
        <w:rPr>
          <w:b w:val="0"/>
          <w:sz w:val="24"/>
          <w:szCs w:val="24"/>
        </w:rPr>
        <w:t>СШОР №10</w:t>
      </w:r>
    </w:p>
    <w:p w:rsidR="00E03B53" w:rsidRDefault="00E03B53" w:rsidP="00E03B53">
      <w:pPr>
        <w:pStyle w:val="1"/>
        <w:framePr w:w="0" w:hSpace="0" w:wrap="auto" w:vAnchor="margin" w:hAnchor="text" w:xAlign="left" w:yAlign="inline"/>
        <w:ind w:left="4395" w:right="141"/>
      </w:pPr>
      <w:r>
        <w:t>УТВЕРЖДАЮ</w:t>
      </w:r>
    </w:p>
    <w:p w:rsidR="00E03B53" w:rsidRDefault="00E03B53" w:rsidP="00E03B53">
      <w:pPr>
        <w:ind w:left="4395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приемной комиссии</w:t>
      </w:r>
    </w:p>
    <w:p w:rsidR="00E03B53" w:rsidRPr="00E03B53" w:rsidRDefault="002434B5" w:rsidP="00E03B53">
      <w:pPr>
        <w:ind w:left="4395"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</w:t>
      </w:r>
      <w:r w:rsidR="00E03B53" w:rsidRPr="00E03B53">
        <w:rPr>
          <w:rFonts w:ascii="Times New Roman" w:hAnsi="Times New Roman" w:cs="Times New Roman"/>
        </w:rPr>
        <w:t xml:space="preserve"> СШОР №10</w:t>
      </w:r>
    </w:p>
    <w:p w:rsidR="00E03B53" w:rsidRPr="00E03B53" w:rsidRDefault="00E03B53" w:rsidP="00E03B53">
      <w:pPr>
        <w:ind w:left="4395" w:right="141"/>
        <w:jc w:val="center"/>
        <w:rPr>
          <w:rFonts w:ascii="Times New Roman" w:hAnsi="Times New Roman" w:cs="Times New Roman"/>
        </w:rPr>
      </w:pPr>
      <w:r w:rsidRPr="00E03B53">
        <w:rPr>
          <w:rFonts w:ascii="Times New Roman" w:hAnsi="Times New Roman" w:cs="Times New Roman"/>
        </w:rPr>
        <w:t>_____________________А.В.</w:t>
      </w:r>
      <w:r w:rsidR="003B780B">
        <w:rPr>
          <w:rFonts w:ascii="Times New Roman" w:hAnsi="Times New Roman" w:cs="Times New Roman"/>
        </w:rPr>
        <w:t xml:space="preserve"> </w:t>
      </w:r>
      <w:r w:rsidRPr="00E03B53">
        <w:rPr>
          <w:rFonts w:ascii="Times New Roman" w:hAnsi="Times New Roman" w:cs="Times New Roman"/>
        </w:rPr>
        <w:t>Марков</w:t>
      </w:r>
    </w:p>
    <w:p w:rsidR="00E03B53" w:rsidRDefault="00E03B53" w:rsidP="00E03B53">
      <w:pPr>
        <w:ind w:left="4395" w:right="141"/>
        <w:jc w:val="center"/>
        <w:rPr>
          <w:rFonts w:ascii="Times New Roman" w:hAnsi="Times New Roman" w:cs="Times New Roman"/>
        </w:rPr>
      </w:pPr>
      <w:r w:rsidRPr="00E03B53">
        <w:rPr>
          <w:rFonts w:ascii="Times New Roman" w:hAnsi="Times New Roman" w:cs="Times New Roman"/>
        </w:rPr>
        <w:t>«______» _________________20</w:t>
      </w:r>
      <w:r w:rsidR="003B780B">
        <w:rPr>
          <w:rFonts w:ascii="Times New Roman" w:hAnsi="Times New Roman" w:cs="Times New Roman"/>
        </w:rPr>
        <w:t>21</w:t>
      </w:r>
      <w:r w:rsidRPr="00E03B53">
        <w:rPr>
          <w:rFonts w:ascii="Times New Roman" w:hAnsi="Times New Roman" w:cs="Times New Roman"/>
        </w:rPr>
        <w:t>г.</w:t>
      </w:r>
    </w:p>
    <w:p w:rsidR="00E03B53" w:rsidRPr="00E03B53" w:rsidRDefault="00E03B53" w:rsidP="00E03B53">
      <w:pPr>
        <w:ind w:left="4395" w:right="141"/>
        <w:jc w:val="center"/>
        <w:rPr>
          <w:rFonts w:ascii="Times New Roman" w:hAnsi="Times New Roman" w:cs="Times New Roman"/>
        </w:rPr>
      </w:pPr>
    </w:p>
    <w:p w:rsidR="00E03B53" w:rsidRPr="00E03B53" w:rsidRDefault="00E03B53" w:rsidP="00E03B53">
      <w:pPr>
        <w:pStyle w:val="1"/>
        <w:framePr w:w="0" w:hSpace="0" w:wrap="auto" w:vAnchor="margin" w:hAnchor="text" w:xAlign="left" w:yAlign="inline"/>
        <w:jc w:val="left"/>
        <w:rPr>
          <w:rFonts w:ascii="Times New Roman" w:hAnsi="Times New Roman"/>
        </w:rPr>
      </w:pPr>
    </w:p>
    <w:p w:rsidR="00E03B53" w:rsidRPr="00E03B53" w:rsidRDefault="00E03B53" w:rsidP="00E03B53">
      <w:pPr>
        <w:pStyle w:val="1"/>
        <w:framePr w:w="0" w:hSpace="0" w:wrap="auto" w:vAnchor="margin" w:hAnchor="text" w:xAlign="left" w:yAlign="inline"/>
        <w:rPr>
          <w:rFonts w:ascii="Times New Roman" w:hAnsi="Times New Roman"/>
        </w:rPr>
      </w:pPr>
      <w:r w:rsidRPr="00E03B53">
        <w:rPr>
          <w:rFonts w:ascii="Times New Roman" w:hAnsi="Times New Roman"/>
        </w:rPr>
        <w:t>ПРОТОКОЛ ИДИВИДУАЛЬНОГО ОТБОРА</w:t>
      </w:r>
    </w:p>
    <w:p w:rsidR="003D025C" w:rsidRDefault="00E03B53" w:rsidP="00E03B53">
      <w:pPr>
        <w:jc w:val="center"/>
        <w:rPr>
          <w:rFonts w:ascii="Times New Roman" w:hAnsi="Times New Roman" w:cs="Times New Roman"/>
        </w:rPr>
      </w:pPr>
      <w:r w:rsidRPr="00E03B53">
        <w:rPr>
          <w:rFonts w:ascii="Times New Roman" w:hAnsi="Times New Roman" w:cs="Times New Roman"/>
        </w:rPr>
        <w:t>(Сдачи зачетных требований для зачисления на этап спортивной подготовки</w:t>
      </w:r>
      <w:r w:rsidR="003D025C">
        <w:rPr>
          <w:rFonts w:ascii="Times New Roman" w:hAnsi="Times New Roman" w:cs="Times New Roman"/>
        </w:rPr>
        <w:t xml:space="preserve"> </w:t>
      </w:r>
    </w:p>
    <w:p w:rsidR="00E03B53" w:rsidRPr="00E03B53" w:rsidRDefault="003D025C" w:rsidP="00E03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стрельбе из лука</w:t>
      </w:r>
      <w:r w:rsidR="00E03B53" w:rsidRPr="00E03B53">
        <w:rPr>
          <w:rFonts w:ascii="Times New Roman" w:hAnsi="Times New Roman" w:cs="Times New Roman"/>
        </w:rPr>
        <w:t>)</w:t>
      </w:r>
    </w:p>
    <w:p w:rsidR="00E03B53" w:rsidRPr="00E03B53" w:rsidRDefault="00E03B53" w:rsidP="00E03B53">
      <w:pPr>
        <w:jc w:val="center"/>
        <w:rPr>
          <w:rFonts w:ascii="Times New Roman" w:hAnsi="Times New Roman" w:cs="Times New Roman"/>
          <w:u w:val="single"/>
        </w:rPr>
      </w:pPr>
      <w:r w:rsidRPr="00E03B53">
        <w:rPr>
          <w:rFonts w:ascii="Times New Roman" w:hAnsi="Times New Roman" w:cs="Times New Roman"/>
          <w:u w:val="single"/>
        </w:rPr>
        <w:t>ЭТАП НАЧАЛЬНОЙ ПОДГОТОВКИ 1 года обучения.</w:t>
      </w:r>
    </w:p>
    <w:p w:rsidR="00E03B53" w:rsidRPr="00E03B53" w:rsidRDefault="00E03B53" w:rsidP="00E03B53">
      <w:pPr>
        <w:jc w:val="center"/>
        <w:rPr>
          <w:rFonts w:ascii="Times New Roman" w:hAnsi="Times New Roman" w:cs="Times New Roman"/>
        </w:rPr>
      </w:pPr>
    </w:p>
    <w:p w:rsidR="00E03B53" w:rsidRPr="00E03B53" w:rsidRDefault="00E03B53" w:rsidP="00E0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03B53">
        <w:rPr>
          <w:rFonts w:ascii="Times New Roman" w:hAnsi="Times New Roman" w:cs="Times New Roman"/>
        </w:rPr>
        <w:t>ата проведения: _________</w:t>
      </w:r>
      <w:r>
        <w:rPr>
          <w:rFonts w:ascii="Times New Roman" w:hAnsi="Times New Roman" w:cs="Times New Roman"/>
        </w:rPr>
        <w:t>______</w:t>
      </w:r>
      <w:r w:rsidRPr="00E03B53">
        <w:rPr>
          <w:rFonts w:ascii="Times New Roman" w:hAnsi="Times New Roman" w:cs="Times New Roman"/>
        </w:rPr>
        <w:t xml:space="preserve">____ Место проведения: _________________________ Тренер: __________________________ </w:t>
      </w:r>
    </w:p>
    <w:tbl>
      <w:tblPr>
        <w:tblpPr w:leftFromText="180" w:rightFromText="180" w:vertAnchor="text" w:horzAnchor="page" w:tblpX="781" w:tblpY="3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2"/>
        <w:gridCol w:w="1672"/>
        <w:gridCol w:w="738"/>
        <w:gridCol w:w="708"/>
        <w:gridCol w:w="709"/>
        <w:gridCol w:w="1425"/>
      </w:tblGrid>
      <w:tr w:rsidR="00E03B53" w:rsidRPr="00E03B53" w:rsidTr="00E03B53">
        <w:trPr>
          <w:cantSplit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№№</w:t>
            </w:r>
          </w:p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п/п</w:t>
            </w:r>
          </w:p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tabs>
                <w:tab w:val="left" w:pos="3429"/>
              </w:tabs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Нормативы общей физической и специальной физической подготовки и результат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Отметка о</w:t>
            </w:r>
          </w:p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сдаче</w:t>
            </w:r>
          </w:p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(подпись тренера)</w:t>
            </w:r>
          </w:p>
        </w:tc>
      </w:tr>
      <w:tr w:rsidR="00E03B53" w:rsidRPr="00E03B53" w:rsidTr="00574E3D">
        <w:trPr>
          <w:cantSplit/>
          <w:trHeight w:val="12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B53" w:rsidRPr="00E03B53" w:rsidRDefault="00E03B53" w:rsidP="00E03B53">
            <w:pPr>
              <w:tabs>
                <w:tab w:val="left" w:pos="400"/>
              </w:tabs>
              <w:ind w:left="70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03B53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B53" w:rsidRPr="00E03B53" w:rsidRDefault="00E03B53" w:rsidP="00E03B53">
            <w:pPr>
              <w:tabs>
                <w:tab w:val="left" w:pos="400"/>
              </w:tabs>
              <w:ind w:left="70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03B53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 1кг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(метр.)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B53" w:rsidRPr="00E03B53" w:rsidRDefault="00E03B53" w:rsidP="00E03B53">
            <w:pPr>
              <w:tabs>
                <w:tab w:val="left" w:pos="400"/>
              </w:tabs>
              <w:ind w:left="70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03B53">
              <w:rPr>
                <w:rFonts w:ascii="Times New Roman" w:hAnsi="Times New Roman" w:cs="Times New Roman"/>
                <w:sz w:val="20"/>
                <w:szCs w:val="20"/>
              </w:rPr>
              <w:t>Подъём туловища из положения лёжа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 w:rsidRPr="00E03B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B53" w:rsidRPr="00E03B53" w:rsidTr="00E03B53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tabs>
                <w:tab w:val="left" w:pos="34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53" w:rsidRPr="00E03B53" w:rsidRDefault="00E03B53" w:rsidP="00E03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3B53" w:rsidRPr="00E03B53" w:rsidRDefault="00E03B53" w:rsidP="00E03B53">
      <w:pPr>
        <w:jc w:val="center"/>
        <w:rPr>
          <w:rFonts w:ascii="Times New Roman" w:hAnsi="Times New Roman" w:cs="Times New Roman"/>
        </w:rPr>
      </w:pPr>
    </w:p>
    <w:p w:rsidR="00574E3D" w:rsidRDefault="00574E3D" w:rsidP="00574E3D">
      <w:pPr>
        <w:pStyle w:val="29"/>
        <w:shd w:val="clear" w:color="auto" w:fill="auto"/>
        <w:tabs>
          <w:tab w:val="left" w:pos="1490"/>
        </w:tabs>
        <w:spacing w:before="0" w:after="239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B53" w:rsidRPr="00A35B20" w:rsidRDefault="00E03B53" w:rsidP="00574E3D">
      <w:pPr>
        <w:pStyle w:val="29"/>
        <w:shd w:val="clear" w:color="auto" w:fill="auto"/>
        <w:tabs>
          <w:tab w:val="left" w:pos="1490"/>
        </w:tabs>
        <w:spacing w:before="0" w:after="239" w:line="240" w:lineRule="auto"/>
        <w:ind w:firstLine="0"/>
        <w:jc w:val="both"/>
        <w:rPr>
          <w:sz w:val="24"/>
          <w:szCs w:val="24"/>
        </w:rPr>
      </w:pPr>
      <w:r w:rsidRPr="00A35B20">
        <w:rPr>
          <w:sz w:val="24"/>
          <w:szCs w:val="24"/>
        </w:rPr>
        <w:t>Приемная комиссия в составе:</w:t>
      </w:r>
    </w:p>
    <w:p w:rsidR="00E03B53" w:rsidRPr="00A35B20" w:rsidRDefault="00E03B53" w:rsidP="00E03B53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Pr="00A35B20">
        <w:rPr>
          <w:sz w:val="24"/>
          <w:szCs w:val="24"/>
        </w:rPr>
        <w:t>(Ф.И.О)</w:t>
      </w:r>
      <w:r>
        <w:rPr>
          <w:sz w:val="24"/>
          <w:szCs w:val="24"/>
        </w:rPr>
        <w:t xml:space="preserve"> _______________Подпись</w:t>
      </w:r>
    </w:p>
    <w:p w:rsidR="00E03B53" w:rsidRPr="00A35B20" w:rsidRDefault="00E03B53" w:rsidP="00E03B53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Pr="00A35B20">
        <w:rPr>
          <w:sz w:val="24"/>
          <w:szCs w:val="24"/>
        </w:rPr>
        <w:t>(Ф.И.О)</w:t>
      </w:r>
      <w:r>
        <w:rPr>
          <w:sz w:val="24"/>
          <w:szCs w:val="24"/>
        </w:rPr>
        <w:t xml:space="preserve"> _______________Подпись</w:t>
      </w:r>
    </w:p>
    <w:p w:rsidR="00E03B53" w:rsidRPr="00A35B20" w:rsidRDefault="00E03B53" w:rsidP="00E03B53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Pr="00A35B20">
        <w:rPr>
          <w:sz w:val="24"/>
          <w:szCs w:val="24"/>
        </w:rPr>
        <w:t>(Ф.И.О)</w:t>
      </w:r>
      <w:r>
        <w:rPr>
          <w:sz w:val="24"/>
          <w:szCs w:val="24"/>
        </w:rPr>
        <w:t xml:space="preserve"> _______________Подпись</w:t>
      </w:r>
    </w:p>
    <w:p w:rsidR="00E03B53" w:rsidRPr="00A35B20" w:rsidRDefault="00E03B53" w:rsidP="00E03B53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Pr="00A35B20">
        <w:rPr>
          <w:sz w:val="24"/>
          <w:szCs w:val="24"/>
        </w:rPr>
        <w:t>(Ф.И.О)</w:t>
      </w:r>
      <w:r>
        <w:rPr>
          <w:sz w:val="24"/>
          <w:szCs w:val="24"/>
        </w:rPr>
        <w:t xml:space="preserve"> _______________Подпись</w:t>
      </w:r>
    </w:p>
    <w:p w:rsidR="00E03B53" w:rsidRPr="00A35B20" w:rsidRDefault="00E03B53" w:rsidP="00E03B53">
      <w:pPr>
        <w:pStyle w:val="101"/>
        <w:shd w:val="clear" w:color="auto" w:fill="auto"/>
        <w:spacing w:line="240" w:lineRule="auto"/>
        <w:rPr>
          <w:sz w:val="24"/>
          <w:szCs w:val="24"/>
        </w:rPr>
      </w:pPr>
    </w:p>
    <w:p w:rsidR="00574E3D" w:rsidRPr="00013C2D" w:rsidRDefault="00574E3D" w:rsidP="00574E3D">
      <w:pPr>
        <w:pStyle w:val="30"/>
        <w:shd w:val="clear" w:color="auto" w:fill="auto"/>
        <w:spacing w:line="240" w:lineRule="auto"/>
        <w:ind w:firstLine="0"/>
        <w:jc w:val="right"/>
        <w:rPr>
          <w:b w:val="0"/>
          <w:sz w:val="24"/>
          <w:szCs w:val="24"/>
        </w:rPr>
      </w:pPr>
      <w:bookmarkStart w:id="0" w:name="_GoBack"/>
      <w:bookmarkEnd w:id="0"/>
      <w:r w:rsidRPr="00013C2D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5</w:t>
      </w:r>
    </w:p>
    <w:p w:rsidR="00574E3D" w:rsidRPr="00013C2D" w:rsidRDefault="00574E3D" w:rsidP="00574E3D">
      <w:pPr>
        <w:pStyle w:val="30"/>
        <w:shd w:val="clear" w:color="auto" w:fill="auto"/>
        <w:spacing w:after="212" w:line="240" w:lineRule="auto"/>
        <w:ind w:firstLine="0"/>
        <w:jc w:val="right"/>
        <w:rPr>
          <w:b w:val="0"/>
          <w:sz w:val="24"/>
          <w:szCs w:val="24"/>
        </w:rPr>
      </w:pPr>
      <w:r w:rsidRPr="00013C2D">
        <w:rPr>
          <w:b w:val="0"/>
          <w:sz w:val="24"/>
          <w:szCs w:val="24"/>
        </w:rPr>
        <w:t xml:space="preserve">К положению о порядке приема, перевода и отчисления лиц в </w:t>
      </w:r>
      <w:r w:rsidR="002434B5">
        <w:rPr>
          <w:b w:val="0"/>
          <w:sz w:val="24"/>
          <w:szCs w:val="24"/>
        </w:rPr>
        <w:t xml:space="preserve">МУ </w:t>
      </w:r>
      <w:r w:rsidRPr="00013C2D">
        <w:rPr>
          <w:b w:val="0"/>
          <w:sz w:val="24"/>
          <w:szCs w:val="24"/>
        </w:rPr>
        <w:t>СШОР №10</w:t>
      </w:r>
    </w:p>
    <w:p w:rsidR="00574E3D" w:rsidRPr="00A35B20" w:rsidRDefault="00574E3D" w:rsidP="00574E3D">
      <w:pPr>
        <w:rPr>
          <w:rFonts w:ascii="Times New Roman" w:hAnsi="Times New Roman" w:cs="Times New Roman"/>
        </w:rPr>
      </w:pPr>
    </w:p>
    <w:tbl>
      <w:tblPr>
        <w:tblW w:w="5778" w:type="dxa"/>
        <w:jc w:val="right"/>
        <w:tblLook w:val="04A0" w:firstRow="1" w:lastRow="0" w:firstColumn="1" w:lastColumn="0" w:noHBand="0" w:noVBand="1"/>
      </w:tblPr>
      <w:tblGrid>
        <w:gridCol w:w="5878"/>
      </w:tblGrid>
      <w:tr w:rsidR="00574E3D" w:rsidRPr="00FB5240" w:rsidTr="00F20A8B">
        <w:trPr>
          <w:trHeight w:val="255"/>
          <w:jc w:val="right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574E3D" w:rsidRDefault="00574E3D" w:rsidP="00F20A8B">
            <w:pPr>
              <w:ind w:left="70" w:hanging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Председателю апелляционной комиссии </w:t>
            </w:r>
          </w:p>
          <w:p w:rsidR="00574E3D" w:rsidRPr="004D30CF" w:rsidRDefault="00574E3D" w:rsidP="002434B5">
            <w:pPr>
              <w:ind w:left="70" w:hanging="33"/>
              <w:rPr>
                <w:rFonts w:ascii="Times New Roman" w:eastAsia="Times New Roman" w:hAnsi="Times New Roman" w:cs="Times New Roman"/>
              </w:rPr>
            </w:pPr>
            <w:r w:rsidRPr="004D30CF">
              <w:rPr>
                <w:rFonts w:ascii="Times New Roman" w:eastAsia="Times New Roman" w:hAnsi="Times New Roman" w:cs="Times New Roman"/>
              </w:rPr>
              <w:t xml:space="preserve">МУ </w:t>
            </w:r>
            <w:r w:rsidR="00243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4D30CF">
              <w:rPr>
                <w:rFonts w:ascii="Times New Roman" w:eastAsia="Times New Roman" w:hAnsi="Times New Roman" w:cs="Times New Roman"/>
              </w:rPr>
              <w:t>СШОР №10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30CF">
              <w:rPr>
                <w:rFonts w:ascii="Times New Roman" w:eastAsia="Times New Roman" w:hAnsi="Times New Roman" w:cs="Times New Roman"/>
              </w:rPr>
              <w:t>А.В. Маркову</w:t>
            </w:r>
          </w:p>
        </w:tc>
      </w:tr>
      <w:tr w:rsidR="00574E3D" w:rsidRPr="004D30CF" w:rsidTr="00F20A8B">
        <w:trPr>
          <w:trHeight w:val="255"/>
          <w:jc w:val="right"/>
        </w:trPr>
        <w:tc>
          <w:tcPr>
            <w:tcW w:w="5778" w:type="dxa"/>
            <w:shd w:val="clear" w:color="auto" w:fill="auto"/>
            <w:noWrap/>
            <w:vAlign w:val="bottom"/>
            <w:hideMark/>
          </w:tcPr>
          <w:p w:rsidR="00574E3D" w:rsidRPr="00A0215C" w:rsidRDefault="00574E3D" w:rsidP="00F20A8B">
            <w:pPr>
              <w:pBdr>
                <w:bottom w:val="single" w:sz="12" w:space="1" w:color="auto"/>
              </w:pBdr>
              <w:ind w:left="70" w:hanging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0CF">
              <w:rPr>
                <w:rFonts w:ascii="Times New Roman" w:eastAsia="Times New Roman" w:hAnsi="Times New Roman" w:cs="Times New Roman"/>
              </w:rPr>
              <w:t>от_______________________________________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Pr="00676EB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A021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И.О. </w:t>
            </w:r>
            <w:r w:rsidRPr="00A0215C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родителя (законного представителя))</w:t>
            </w:r>
          </w:p>
          <w:p w:rsidR="00574E3D" w:rsidRDefault="00574E3D" w:rsidP="00F20A8B">
            <w:pPr>
              <w:pStyle w:val="92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35B20">
              <w:rPr>
                <w:sz w:val="24"/>
                <w:szCs w:val="24"/>
              </w:rPr>
              <w:t>Проживающего</w:t>
            </w:r>
            <w:r>
              <w:rPr>
                <w:sz w:val="24"/>
                <w:szCs w:val="24"/>
              </w:rPr>
              <w:t xml:space="preserve"> по адресу:________________________</w:t>
            </w:r>
          </w:p>
          <w:p w:rsidR="00574E3D" w:rsidRDefault="00574E3D" w:rsidP="00F20A8B">
            <w:pPr>
              <w:pStyle w:val="92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74E3D" w:rsidRPr="00A35B20" w:rsidRDefault="00574E3D" w:rsidP="00F20A8B">
            <w:pPr>
              <w:pStyle w:val="9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заявителя:____________________</w:t>
            </w:r>
          </w:p>
          <w:p w:rsidR="00574E3D" w:rsidRPr="004D30CF" w:rsidRDefault="00574E3D" w:rsidP="00F20A8B">
            <w:pPr>
              <w:ind w:left="70" w:hanging="3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E3D" w:rsidRDefault="00574E3D" w:rsidP="00574E3D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74E3D" w:rsidRDefault="00574E3D" w:rsidP="00574E3D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74E3D" w:rsidRDefault="00574E3D" w:rsidP="00574E3D">
      <w:pPr>
        <w:pStyle w:val="9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74E3D" w:rsidRDefault="00574E3D" w:rsidP="00574E3D">
      <w:pPr>
        <w:pStyle w:val="92"/>
        <w:shd w:val="clear" w:color="auto" w:fill="auto"/>
        <w:spacing w:before="0" w:line="240" w:lineRule="auto"/>
        <w:rPr>
          <w:rStyle w:val="910pt"/>
          <w:sz w:val="24"/>
          <w:szCs w:val="24"/>
        </w:rPr>
      </w:pPr>
      <w:r w:rsidRPr="00A35B20">
        <w:rPr>
          <w:rStyle w:val="910pt"/>
          <w:sz w:val="24"/>
          <w:szCs w:val="24"/>
        </w:rPr>
        <w:t>ЗАЯВЛЕНИЕ О</w:t>
      </w:r>
      <w:r>
        <w:rPr>
          <w:rStyle w:val="910pt"/>
          <w:sz w:val="24"/>
          <w:szCs w:val="24"/>
        </w:rPr>
        <w:t>Б АПЕЛЛЯЦИИ</w:t>
      </w:r>
    </w:p>
    <w:p w:rsidR="00574E3D" w:rsidRPr="00A35B20" w:rsidRDefault="00574E3D" w:rsidP="00574E3D">
      <w:pPr>
        <w:pStyle w:val="92"/>
        <w:shd w:val="clear" w:color="auto" w:fill="auto"/>
        <w:spacing w:before="0" w:line="240" w:lineRule="auto"/>
        <w:rPr>
          <w:sz w:val="24"/>
          <w:szCs w:val="24"/>
        </w:rPr>
      </w:pPr>
    </w:p>
    <w:p w:rsidR="005F44AB" w:rsidRDefault="00574E3D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Прошу пересмотреть результаты полученные поступающим</w:t>
      </w:r>
    </w:p>
    <w:p w:rsidR="00574E3D" w:rsidRDefault="00574E3D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5F44A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i/>
          <w:sz w:val="20"/>
          <w:szCs w:val="20"/>
        </w:rPr>
        <w:t xml:space="preserve">               (</w:t>
      </w:r>
      <w:r w:rsidRPr="00574E3D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574E3D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574E3D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574E3D">
        <w:rPr>
          <w:i/>
          <w:sz w:val="20"/>
          <w:szCs w:val="20"/>
        </w:rPr>
        <w:t xml:space="preserve"> поступающего)</w:t>
      </w:r>
    </w:p>
    <w:p w:rsidR="005F44AB" w:rsidRDefault="00574E3D" w:rsidP="00574E3D">
      <w:pPr>
        <w:pStyle w:val="92"/>
        <w:shd w:val="clear" w:color="auto" w:fill="auto"/>
        <w:tabs>
          <w:tab w:val="left" w:pos="211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вступительном испытании </w:t>
      </w:r>
      <w:r w:rsidR="005F44AB">
        <w:rPr>
          <w:sz w:val="24"/>
          <w:szCs w:val="24"/>
        </w:rPr>
        <w:t>______________________________________________________</w:t>
      </w:r>
    </w:p>
    <w:p w:rsidR="005F44AB" w:rsidRPr="005F44AB" w:rsidRDefault="005F44AB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F44AB">
        <w:rPr>
          <w:i/>
          <w:sz w:val="20"/>
          <w:szCs w:val="20"/>
        </w:rPr>
        <w:t>Указать вид упражнений</w:t>
      </w:r>
      <w:r>
        <w:rPr>
          <w:i/>
          <w:sz w:val="20"/>
          <w:szCs w:val="20"/>
        </w:rPr>
        <w:t>)</w:t>
      </w:r>
    </w:p>
    <w:p w:rsidR="00574E3D" w:rsidRDefault="00574E3D" w:rsidP="00574E3D">
      <w:pPr>
        <w:pStyle w:val="92"/>
        <w:shd w:val="clear" w:color="auto" w:fill="auto"/>
        <w:tabs>
          <w:tab w:val="left" w:pos="2110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для зачисления в группы начальной</w:t>
      </w:r>
      <w:r w:rsidR="005F44AB">
        <w:rPr>
          <w:sz w:val="24"/>
          <w:szCs w:val="24"/>
        </w:rPr>
        <w:t xml:space="preserve"> подготовки по стрельбе из лука, в связи с тем, что ________________________________________________________________________________</w:t>
      </w:r>
    </w:p>
    <w:p w:rsidR="005F44AB" w:rsidRDefault="005F44AB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rPr>
          <w:i/>
          <w:sz w:val="20"/>
          <w:szCs w:val="20"/>
        </w:rPr>
      </w:pPr>
      <w:r w:rsidRPr="005F44AB">
        <w:rPr>
          <w:i/>
          <w:sz w:val="20"/>
          <w:szCs w:val="20"/>
        </w:rPr>
        <w:t>(указать причину подачи апелляции)</w:t>
      </w:r>
    </w:p>
    <w:p w:rsidR="005F44AB" w:rsidRDefault="005F44AB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rPr>
          <w:i/>
          <w:sz w:val="20"/>
          <w:szCs w:val="20"/>
        </w:rPr>
      </w:pPr>
    </w:p>
    <w:p w:rsidR="005F44AB" w:rsidRPr="005F44AB" w:rsidRDefault="005F44AB" w:rsidP="005F44AB">
      <w:pPr>
        <w:pStyle w:val="92"/>
        <w:shd w:val="clear" w:color="auto" w:fill="auto"/>
        <w:tabs>
          <w:tab w:val="left" w:pos="2110"/>
        </w:tabs>
        <w:spacing w:before="0" w:line="240" w:lineRule="auto"/>
        <w:rPr>
          <w:i/>
          <w:sz w:val="20"/>
          <w:szCs w:val="20"/>
        </w:rPr>
      </w:pPr>
    </w:p>
    <w:p w:rsidR="00574E3D" w:rsidRDefault="005F44AB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 «___»________________ 201__г.</w:t>
      </w:r>
    </w:p>
    <w:p w:rsidR="005F44AB" w:rsidRDefault="005F44AB" w:rsidP="005F44AB">
      <w:pPr>
        <w:pStyle w:val="92"/>
        <w:shd w:val="clear" w:color="auto" w:fill="auto"/>
        <w:tabs>
          <w:tab w:val="left" w:leader="underscore" w:pos="6911"/>
          <w:tab w:val="right" w:pos="9639"/>
        </w:tabs>
        <w:spacing w:before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(</w:t>
      </w:r>
      <w:r w:rsidRPr="005F44AB">
        <w:rPr>
          <w:i/>
          <w:sz w:val="20"/>
          <w:szCs w:val="20"/>
        </w:rPr>
        <w:t>Ф.И.О. (расшифровка</w:t>
      </w:r>
      <w:r>
        <w:rPr>
          <w:i/>
          <w:sz w:val="20"/>
          <w:szCs w:val="20"/>
        </w:rPr>
        <w:t>)</w:t>
      </w:r>
      <w:r w:rsidRPr="005F44A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       (дата подачи апелляции)</w:t>
      </w:r>
    </w:p>
    <w:p w:rsidR="005F44AB" w:rsidRDefault="005F44AB" w:rsidP="005F44AB">
      <w:pPr>
        <w:pStyle w:val="92"/>
        <w:shd w:val="clear" w:color="auto" w:fill="auto"/>
        <w:tabs>
          <w:tab w:val="left" w:leader="underscore" w:pos="6911"/>
          <w:tab w:val="right" w:pos="9639"/>
        </w:tabs>
        <w:spacing w:before="0" w:line="240" w:lineRule="auto"/>
        <w:jc w:val="both"/>
        <w:rPr>
          <w:i/>
          <w:sz w:val="20"/>
          <w:szCs w:val="20"/>
        </w:rPr>
      </w:pPr>
    </w:p>
    <w:p w:rsidR="005F44AB" w:rsidRDefault="005F44AB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i/>
          <w:sz w:val="20"/>
          <w:szCs w:val="20"/>
        </w:rPr>
        <w:t>________________________________</w:t>
      </w:r>
    </w:p>
    <w:p w:rsidR="005F44AB" w:rsidRPr="005F44AB" w:rsidRDefault="005F44AB" w:rsidP="005F44AB">
      <w:pPr>
        <w:pStyle w:val="92"/>
        <w:shd w:val="clear" w:color="auto" w:fill="auto"/>
        <w:tabs>
          <w:tab w:val="left" w:leader="underscore" w:pos="6911"/>
          <w:tab w:val="right" w:pos="9639"/>
        </w:tabs>
        <w:spacing w:before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(подпись)</w:t>
      </w:r>
    </w:p>
    <w:p w:rsidR="00574E3D" w:rsidRDefault="00574E3D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</w:p>
    <w:p w:rsidR="00A52F1F" w:rsidRDefault="00A52F1F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</w:p>
    <w:p w:rsidR="00A52F1F" w:rsidRDefault="00A52F1F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</w:p>
    <w:p w:rsidR="00A52F1F" w:rsidRDefault="00A52F1F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</w:p>
    <w:p w:rsidR="00A52F1F" w:rsidRDefault="00A52F1F" w:rsidP="00574E3D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Апелляцию принял: ___________________ Дата: ________________Подпись:_____________</w:t>
      </w:r>
    </w:p>
    <w:p w:rsidR="008C58E4" w:rsidRPr="00A35B20" w:rsidRDefault="00A52F1F" w:rsidP="002434B5">
      <w:pPr>
        <w:pStyle w:val="92"/>
        <w:shd w:val="clear" w:color="auto" w:fill="auto"/>
        <w:tabs>
          <w:tab w:val="left" w:leader="underscore" w:pos="6911"/>
        </w:tabs>
        <w:spacing w:before="0" w:line="240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(</w:t>
      </w:r>
      <w:r w:rsidRPr="005F44AB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>.</w:t>
      </w:r>
      <w:r w:rsidRPr="005F44A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                                                   </w:t>
      </w:r>
    </w:p>
    <w:sectPr w:rsidR="008C58E4" w:rsidRPr="00A35B20" w:rsidSect="005E275E">
      <w:pgSz w:w="11900" w:h="16840"/>
      <w:pgMar w:top="360" w:right="843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6" w:rsidRDefault="00263AB6">
      <w:r>
        <w:separator/>
      </w:r>
    </w:p>
  </w:endnote>
  <w:endnote w:type="continuationSeparator" w:id="0">
    <w:p w:rsidR="00263AB6" w:rsidRDefault="002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6" w:rsidRDefault="00263AB6"/>
  </w:footnote>
  <w:footnote w:type="continuationSeparator" w:id="0">
    <w:p w:rsidR="00263AB6" w:rsidRDefault="00263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E60"/>
    <w:multiLevelType w:val="multilevel"/>
    <w:tmpl w:val="5E14A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B31C8"/>
    <w:multiLevelType w:val="multilevel"/>
    <w:tmpl w:val="E1506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3459D"/>
    <w:multiLevelType w:val="multilevel"/>
    <w:tmpl w:val="BCDE38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F6CF1"/>
    <w:multiLevelType w:val="multilevel"/>
    <w:tmpl w:val="32E00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F0A6E"/>
    <w:multiLevelType w:val="multilevel"/>
    <w:tmpl w:val="8DA6A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3360EE"/>
    <w:multiLevelType w:val="multilevel"/>
    <w:tmpl w:val="E600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84A2E"/>
    <w:multiLevelType w:val="multilevel"/>
    <w:tmpl w:val="B2722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F836EF"/>
    <w:multiLevelType w:val="multilevel"/>
    <w:tmpl w:val="F32EED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A61ED"/>
    <w:multiLevelType w:val="hybridMultilevel"/>
    <w:tmpl w:val="04987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2242"/>
    <w:multiLevelType w:val="multilevel"/>
    <w:tmpl w:val="340610E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24ECD"/>
    <w:multiLevelType w:val="multilevel"/>
    <w:tmpl w:val="64766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473AA"/>
    <w:multiLevelType w:val="multilevel"/>
    <w:tmpl w:val="48A68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144CE"/>
    <w:multiLevelType w:val="multilevel"/>
    <w:tmpl w:val="B1EC2C3C"/>
    <w:lvl w:ilvl="0">
      <w:start w:val="15"/>
      <w:numFmt w:val="decimal"/>
      <w:lvlText w:val="2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E3D9F"/>
    <w:multiLevelType w:val="hybridMultilevel"/>
    <w:tmpl w:val="1B5630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7FCE"/>
    <w:multiLevelType w:val="multilevel"/>
    <w:tmpl w:val="BC62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4A5F38"/>
    <w:multiLevelType w:val="multilevel"/>
    <w:tmpl w:val="611017F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370B1"/>
    <w:multiLevelType w:val="multilevel"/>
    <w:tmpl w:val="AE463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5C3F1E"/>
    <w:multiLevelType w:val="multilevel"/>
    <w:tmpl w:val="747AC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3711D"/>
    <w:multiLevelType w:val="multilevel"/>
    <w:tmpl w:val="6D167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63AB1"/>
    <w:multiLevelType w:val="multilevel"/>
    <w:tmpl w:val="3D44C7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D54D33"/>
    <w:multiLevelType w:val="multilevel"/>
    <w:tmpl w:val="4ED0F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FC7771"/>
    <w:multiLevelType w:val="multilevel"/>
    <w:tmpl w:val="E600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EB720A"/>
    <w:multiLevelType w:val="multilevel"/>
    <w:tmpl w:val="8BF83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D0F64"/>
    <w:multiLevelType w:val="multilevel"/>
    <w:tmpl w:val="8EE466E4"/>
    <w:lvl w:ilvl="0">
      <w:start w:val="2"/>
      <w:numFmt w:val="decimal"/>
      <w:lvlText w:val="2.1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EA0552"/>
    <w:multiLevelType w:val="multilevel"/>
    <w:tmpl w:val="AE463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021D54"/>
    <w:multiLevelType w:val="multilevel"/>
    <w:tmpl w:val="53043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2F0696"/>
    <w:multiLevelType w:val="multilevel"/>
    <w:tmpl w:val="DB4EE170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3440CD"/>
    <w:multiLevelType w:val="multilevel"/>
    <w:tmpl w:val="D72C7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3704D7"/>
    <w:multiLevelType w:val="multilevel"/>
    <w:tmpl w:val="AA32CACE"/>
    <w:lvl w:ilvl="0">
      <w:start w:val="15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D2D78"/>
    <w:multiLevelType w:val="multilevel"/>
    <w:tmpl w:val="3D44C7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3668B"/>
    <w:multiLevelType w:val="multilevel"/>
    <w:tmpl w:val="3ED8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A8449A"/>
    <w:multiLevelType w:val="multilevel"/>
    <w:tmpl w:val="386A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DB34A7"/>
    <w:multiLevelType w:val="multilevel"/>
    <w:tmpl w:val="F7E003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4421636"/>
    <w:multiLevelType w:val="multilevel"/>
    <w:tmpl w:val="4328A3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52655F"/>
    <w:multiLevelType w:val="multilevel"/>
    <w:tmpl w:val="9A3C6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980C64"/>
    <w:multiLevelType w:val="multilevel"/>
    <w:tmpl w:val="8EB8B6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27FF2"/>
    <w:multiLevelType w:val="multilevel"/>
    <w:tmpl w:val="DD0A6F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D5612"/>
    <w:multiLevelType w:val="multilevel"/>
    <w:tmpl w:val="A82AE4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6A3D8D"/>
    <w:multiLevelType w:val="hybridMultilevel"/>
    <w:tmpl w:val="A684A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97D36"/>
    <w:multiLevelType w:val="multilevel"/>
    <w:tmpl w:val="DF8803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574C8B"/>
    <w:multiLevelType w:val="multilevel"/>
    <w:tmpl w:val="59A8E4CE"/>
    <w:lvl w:ilvl="0">
      <w:start w:val="15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D74306"/>
    <w:multiLevelType w:val="multilevel"/>
    <w:tmpl w:val="61BA84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A3AB8"/>
    <w:multiLevelType w:val="multilevel"/>
    <w:tmpl w:val="C830785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78611A"/>
    <w:multiLevelType w:val="multilevel"/>
    <w:tmpl w:val="4F085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40"/>
  </w:num>
  <w:num w:numId="5">
    <w:abstractNumId w:val="12"/>
  </w:num>
  <w:num w:numId="6">
    <w:abstractNumId w:val="14"/>
  </w:num>
  <w:num w:numId="7">
    <w:abstractNumId w:val="15"/>
  </w:num>
  <w:num w:numId="8">
    <w:abstractNumId w:val="31"/>
  </w:num>
  <w:num w:numId="9">
    <w:abstractNumId w:val="2"/>
  </w:num>
  <w:num w:numId="10">
    <w:abstractNumId w:val="22"/>
  </w:num>
  <w:num w:numId="11">
    <w:abstractNumId w:val="9"/>
  </w:num>
  <w:num w:numId="12">
    <w:abstractNumId w:val="39"/>
  </w:num>
  <w:num w:numId="13">
    <w:abstractNumId w:val="23"/>
  </w:num>
  <w:num w:numId="14">
    <w:abstractNumId w:val="42"/>
  </w:num>
  <w:num w:numId="15">
    <w:abstractNumId w:val="16"/>
  </w:num>
  <w:num w:numId="16">
    <w:abstractNumId w:val="36"/>
  </w:num>
  <w:num w:numId="17">
    <w:abstractNumId w:val="7"/>
  </w:num>
  <w:num w:numId="18">
    <w:abstractNumId w:val="19"/>
  </w:num>
  <w:num w:numId="19">
    <w:abstractNumId w:val="11"/>
  </w:num>
  <w:num w:numId="20">
    <w:abstractNumId w:val="26"/>
  </w:num>
  <w:num w:numId="21">
    <w:abstractNumId w:val="21"/>
  </w:num>
  <w:num w:numId="22">
    <w:abstractNumId w:val="1"/>
  </w:num>
  <w:num w:numId="23">
    <w:abstractNumId w:val="8"/>
  </w:num>
  <w:num w:numId="24">
    <w:abstractNumId w:val="13"/>
  </w:num>
  <w:num w:numId="25">
    <w:abstractNumId w:val="38"/>
  </w:num>
  <w:num w:numId="26">
    <w:abstractNumId w:val="29"/>
  </w:num>
  <w:num w:numId="27">
    <w:abstractNumId w:val="17"/>
  </w:num>
  <w:num w:numId="28">
    <w:abstractNumId w:val="35"/>
  </w:num>
  <w:num w:numId="29">
    <w:abstractNumId w:val="5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20"/>
  </w:num>
  <w:num w:numId="35">
    <w:abstractNumId w:val="34"/>
  </w:num>
  <w:num w:numId="36">
    <w:abstractNumId w:val="43"/>
  </w:num>
  <w:num w:numId="37">
    <w:abstractNumId w:val="37"/>
  </w:num>
  <w:num w:numId="38">
    <w:abstractNumId w:val="27"/>
  </w:num>
  <w:num w:numId="39">
    <w:abstractNumId w:val="25"/>
  </w:num>
  <w:num w:numId="40">
    <w:abstractNumId w:val="41"/>
  </w:num>
  <w:num w:numId="41">
    <w:abstractNumId w:val="33"/>
  </w:num>
  <w:num w:numId="42">
    <w:abstractNumId w:val="4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4"/>
    <w:rsid w:val="00013C2D"/>
    <w:rsid w:val="000D4C2E"/>
    <w:rsid w:val="00192A03"/>
    <w:rsid w:val="001D0840"/>
    <w:rsid w:val="002337B2"/>
    <w:rsid w:val="002434B5"/>
    <w:rsid w:val="00263AB6"/>
    <w:rsid w:val="0027476E"/>
    <w:rsid w:val="002A3DDE"/>
    <w:rsid w:val="00333407"/>
    <w:rsid w:val="003562B7"/>
    <w:rsid w:val="00376935"/>
    <w:rsid w:val="003B2F04"/>
    <w:rsid w:val="003B780B"/>
    <w:rsid w:val="003D025C"/>
    <w:rsid w:val="004228F5"/>
    <w:rsid w:val="004D257A"/>
    <w:rsid w:val="004D30CF"/>
    <w:rsid w:val="004E45B9"/>
    <w:rsid w:val="005120B6"/>
    <w:rsid w:val="00521011"/>
    <w:rsid w:val="00574E3D"/>
    <w:rsid w:val="005B1190"/>
    <w:rsid w:val="005B643A"/>
    <w:rsid w:val="005D1E09"/>
    <w:rsid w:val="005E275E"/>
    <w:rsid w:val="005F44AB"/>
    <w:rsid w:val="006030EF"/>
    <w:rsid w:val="00633E0C"/>
    <w:rsid w:val="00641047"/>
    <w:rsid w:val="00676EBE"/>
    <w:rsid w:val="00696F93"/>
    <w:rsid w:val="006C5A60"/>
    <w:rsid w:val="006D0495"/>
    <w:rsid w:val="00744CE5"/>
    <w:rsid w:val="007845D3"/>
    <w:rsid w:val="007B2931"/>
    <w:rsid w:val="007E769C"/>
    <w:rsid w:val="00803A36"/>
    <w:rsid w:val="00845CA5"/>
    <w:rsid w:val="008C58E4"/>
    <w:rsid w:val="009120ED"/>
    <w:rsid w:val="009D27BA"/>
    <w:rsid w:val="00A0215C"/>
    <w:rsid w:val="00A30A36"/>
    <w:rsid w:val="00A35B20"/>
    <w:rsid w:val="00A4210A"/>
    <w:rsid w:val="00A52F1F"/>
    <w:rsid w:val="00A62ADB"/>
    <w:rsid w:val="00AA0EE2"/>
    <w:rsid w:val="00AD443C"/>
    <w:rsid w:val="00AD6829"/>
    <w:rsid w:val="00B812AB"/>
    <w:rsid w:val="00BF6DBA"/>
    <w:rsid w:val="00C36901"/>
    <w:rsid w:val="00C50B73"/>
    <w:rsid w:val="00C9493C"/>
    <w:rsid w:val="00CA28BD"/>
    <w:rsid w:val="00CA7E4C"/>
    <w:rsid w:val="00CC0FB6"/>
    <w:rsid w:val="00CC4FE3"/>
    <w:rsid w:val="00CC57B3"/>
    <w:rsid w:val="00CE123D"/>
    <w:rsid w:val="00CE3BED"/>
    <w:rsid w:val="00D3577B"/>
    <w:rsid w:val="00D4018D"/>
    <w:rsid w:val="00D908BC"/>
    <w:rsid w:val="00DB15DA"/>
    <w:rsid w:val="00DC15F5"/>
    <w:rsid w:val="00E03B53"/>
    <w:rsid w:val="00E65B05"/>
    <w:rsid w:val="00F251D2"/>
    <w:rsid w:val="00F47133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015"/>
  <w15:docId w15:val="{DABF22F7-7D51-4DEC-8648-C37087E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E275E"/>
    <w:pPr>
      <w:keepNext/>
      <w:framePr w:w="11162" w:hSpace="180" w:wrap="around" w:vAnchor="page" w:hAnchor="page" w:x="442" w:y="720"/>
      <w:widowControl/>
      <w:ind w:right="-108"/>
      <w:jc w:val="center"/>
      <w:outlineLvl w:val="0"/>
    </w:pPr>
    <w:rPr>
      <w:rFonts w:ascii="Bookman Old Style" w:eastAsia="Times New Roman" w:hAnsi="Bookman Old Style" w:cs="Times New Roman"/>
      <w:b/>
      <w:bCs/>
      <w:caps/>
      <w:color w:val="auto"/>
      <w:sz w:val="20"/>
      <w:lang w:bidi="ar-SA"/>
    </w:rPr>
  </w:style>
  <w:style w:type="paragraph" w:styleId="2">
    <w:name w:val="heading 2"/>
    <w:basedOn w:val="a"/>
    <w:next w:val="a"/>
    <w:link w:val="20"/>
    <w:qFormat/>
    <w:rsid w:val="005E275E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5E275E"/>
    <w:pPr>
      <w:keepNext/>
      <w:widowControl/>
      <w:jc w:val="center"/>
      <w:outlineLvl w:val="8"/>
    </w:pPr>
    <w:rPr>
      <w:rFonts w:ascii="Arial" w:eastAsia="Times New Roman" w:hAnsi="Arial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4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Колонтитул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Подпись к таблице (2)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0pt">
    <w:name w:val="Основной текст (9) + 10 pt;Полужирный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4">
    <w:name w:val="Основной текст (9)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f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CordiaUPC10pt">
    <w:name w:val="Основной текст (12) + CordiaUPC;10 pt"/>
    <w:basedOn w:val="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0">
    <w:name w:val="Оглавление (2)_"/>
    <w:basedOn w:val="a0"/>
    <w:link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hanging="1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95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ind w:hanging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line="367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92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1020" w:line="331" w:lineRule="exact"/>
      <w:ind w:hanging="2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f1">
    <w:name w:val="Оглавление (2)"/>
    <w:basedOn w:val="a"/>
    <w:link w:val="2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E275E"/>
    <w:rPr>
      <w:rFonts w:ascii="Bookman Old Style" w:eastAsia="Times New Roman" w:hAnsi="Bookman Old Style" w:cs="Times New Roman"/>
      <w:b/>
      <w:bCs/>
      <w:caps/>
      <w:sz w:val="20"/>
      <w:lang w:bidi="ar-SA"/>
    </w:rPr>
  </w:style>
  <w:style w:type="character" w:customStyle="1" w:styleId="20">
    <w:name w:val="Заголовок 2 Знак"/>
    <w:basedOn w:val="a0"/>
    <w:link w:val="2"/>
    <w:rsid w:val="005E275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90">
    <w:name w:val="Заголовок 9 Знак"/>
    <w:basedOn w:val="a0"/>
    <w:link w:val="9"/>
    <w:rsid w:val="005E275E"/>
    <w:rPr>
      <w:rFonts w:ascii="Arial" w:eastAsia="Times New Roman" w:hAnsi="Arial" w:cs="Times New Roman"/>
      <w:b/>
      <w:sz w:val="32"/>
      <w:szCs w:val="20"/>
      <w:lang w:bidi="ar-SA"/>
    </w:rPr>
  </w:style>
  <w:style w:type="paragraph" w:styleId="ae">
    <w:name w:val="Body Text"/>
    <w:basedOn w:val="a"/>
    <w:link w:val="af"/>
    <w:rsid w:val="005E275E"/>
    <w:pPr>
      <w:widowControl/>
      <w:jc w:val="center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5E275E"/>
    <w:rPr>
      <w:rFonts w:ascii="Arial" w:eastAsia="Times New Roman" w:hAnsi="Arial" w:cs="Times New Roman"/>
      <w:sz w:val="28"/>
      <w:szCs w:val="20"/>
      <w:lang w:bidi="ar-SA"/>
    </w:rPr>
  </w:style>
  <w:style w:type="character" w:styleId="af0">
    <w:name w:val="FollowedHyperlink"/>
    <w:basedOn w:val="a0"/>
    <w:uiPriority w:val="99"/>
    <w:semiHidden/>
    <w:unhideWhenUsed/>
    <w:rsid w:val="00CE123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337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37B2"/>
    <w:rPr>
      <w:rFonts w:ascii="Segoe UI" w:hAnsi="Segoe UI" w:cs="Segoe UI"/>
      <w:color w:val="000000"/>
      <w:sz w:val="18"/>
      <w:szCs w:val="18"/>
    </w:rPr>
  </w:style>
  <w:style w:type="paragraph" w:customStyle="1" w:styleId="headertext">
    <w:name w:val="headertext"/>
    <w:basedOn w:val="a"/>
    <w:rsid w:val="004228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6E80-1B3C-4BEC-B57F-61AE60C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</cp:revision>
  <cp:lastPrinted>2021-02-02T06:31:00Z</cp:lastPrinted>
  <dcterms:created xsi:type="dcterms:W3CDTF">2015-10-28T11:53:00Z</dcterms:created>
  <dcterms:modified xsi:type="dcterms:W3CDTF">2021-02-02T06:33:00Z</dcterms:modified>
</cp:coreProperties>
</file>